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5CF" w:rsidRPr="00B60138" w:rsidRDefault="00E855CF" w:rsidP="00E855CF">
      <w:pPr>
        <w:spacing w:before="100" w:after="100" w:line="240" w:lineRule="auto"/>
        <w:jc w:val="center"/>
        <w:rPr>
          <w:rFonts w:cs="Times New Roman"/>
          <w:sz w:val="28"/>
          <w:szCs w:val="28"/>
        </w:rPr>
      </w:pPr>
      <w:r w:rsidRPr="00B60138">
        <w:rPr>
          <w:rFonts w:cs="Times New Roman"/>
          <w:sz w:val="28"/>
          <w:szCs w:val="28"/>
        </w:rPr>
        <w:t>Федеральное казенное образовательное</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учреждение</w:t>
      </w:r>
      <w:r w:rsidRPr="00B60138">
        <w:rPr>
          <w:rFonts w:eastAsia="Times New Roman" w:cs="Times New Roman"/>
          <w:sz w:val="28"/>
          <w:szCs w:val="28"/>
        </w:rPr>
        <w:t xml:space="preserve"> </w:t>
      </w:r>
      <w:r w:rsidRPr="00B60138">
        <w:rPr>
          <w:rFonts w:cs="Times New Roman"/>
          <w:sz w:val="28"/>
          <w:szCs w:val="28"/>
        </w:rPr>
        <w:t>высшего образования</w:t>
      </w:r>
      <w:r w:rsidRPr="00B60138">
        <w:rPr>
          <w:rFonts w:eastAsia="Times New Roman" w:cs="Times New Roman"/>
          <w:sz w:val="28"/>
          <w:szCs w:val="28"/>
        </w:rPr>
        <w:t xml:space="preserve">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«Кузбасский институт Федеральной службы исполнения наказаний»</w:t>
      </w:r>
    </w:p>
    <w:p w:rsidR="00E855CF" w:rsidRPr="00B60138" w:rsidRDefault="00E855CF" w:rsidP="00E855CF">
      <w:pPr>
        <w:spacing w:before="100" w:after="100" w:line="240" w:lineRule="auto"/>
        <w:jc w:val="center"/>
        <w:rPr>
          <w:rFonts w:eastAsia="Times New Roman" w:cs="Times New Roman"/>
          <w:sz w:val="24"/>
          <w:szCs w:val="24"/>
        </w:rPr>
      </w:pPr>
    </w:p>
    <w:p w:rsidR="00E855CF" w:rsidRPr="00B60138" w:rsidRDefault="00E855CF" w:rsidP="00E855CF">
      <w:pP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Кафедра </w:t>
      </w:r>
      <w:r w:rsidR="004C37D6">
        <w:rPr>
          <w:rFonts w:cs="Times New Roman"/>
          <w:sz w:val="28"/>
          <w:szCs w:val="28"/>
        </w:rPr>
        <w:t>уголовного права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К у </w:t>
      </w:r>
      <w:proofErr w:type="gramStart"/>
      <w:r w:rsidRPr="00B60138">
        <w:rPr>
          <w:rFonts w:cs="Times New Roman"/>
          <w:sz w:val="28"/>
          <w:szCs w:val="28"/>
        </w:rPr>
        <w:t>р</w:t>
      </w:r>
      <w:proofErr w:type="gramEnd"/>
      <w:r w:rsidRPr="00B60138">
        <w:rPr>
          <w:rFonts w:cs="Times New Roman"/>
          <w:sz w:val="28"/>
          <w:szCs w:val="28"/>
        </w:rPr>
        <w:t xml:space="preserve"> с о в а я  р а б о т а</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r w:rsidRPr="00B60138">
        <w:rPr>
          <w:rFonts w:cs="Times New Roman"/>
          <w:sz w:val="28"/>
          <w:szCs w:val="28"/>
        </w:rPr>
        <w:t xml:space="preserve">по дисциплине: </w:t>
      </w:r>
      <w:r w:rsidR="004C37D6">
        <w:rPr>
          <w:rFonts w:cs="Times New Roman"/>
          <w:sz w:val="28"/>
          <w:szCs w:val="28"/>
        </w:rPr>
        <w:t>Уголовное право</w:t>
      </w:r>
    </w:p>
    <w:p w:rsidR="00E855CF" w:rsidRPr="00B60138" w:rsidRDefault="00E855CF" w:rsidP="00E855CF">
      <w:pPr>
        <w:rPr>
          <w:rFonts w:eastAsia="Times New Roman" w:cs="Times New Roman"/>
          <w:sz w:val="28"/>
          <w:szCs w:val="28"/>
        </w:rPr>
      </w:pPr>
    </w:p>
    <w:p w:rsidR="00E855CF" w:rsidRPr="000F67AB" w:rsidRDefault="00E855CF" w:rsidP="000F67AB">
      <w:pPr>
        <w:spacing w:after="0" w:line="360" w:lineRule="auto"/>
        <w:jc w:val="center"/>
        <w:rPr>
          <w:rFonts w:eastAsia="Times New Roman" w:cs="Times New Roman"/>
          <w:sz w:val="28"/>
          <w:szCs w:val="28"/>
        </w:rPr>
      </w:pPr>
      <w:r w:rsidRPr="000F67AB">
        <w:rPr>
          <w:rFonts w:cs="Times New Roman"/>
          <w:sz w:val="28"/>
          <w:szCs w:val="28"/>
        </w:rPr>
        <w:t>Тема: «</w:t>
      </w:r>
      <w:r w:rsidR="00907900">
        <w:rPr>
          <w:rFonts w:cs="Times New Roman"/>
          <w:color w:val="000000"/>
          <w:sz w:val="28"/>
          <w:szCs w:val="28"/>
          <w:shd w:val="clear" w:color="auto" w:fill="FFFFFF"/>
        </w:rPr>
        <w:t>Уголовная ответственность за бандитизм</w:t>
      </w:r>
      <w:r w:rsidRPr="000F67AB">
        <w:rPr>
          <w:rFonts w:cs="Times New Roman"/>
          <w:sz w:val="28"/>
          <w:szCs w:val="28"/>
        </w:rPr>
        <w:t>»</w:t>
      </w:r>
    </w:p>
    <w:p w:rsidR="00E855CF" w:rsidRPr="00B60138" w:rsidRDefault="00E855CF" w:rsidP="00E855CF">
      <w:pPr>
        <w:jc w:val="center"/>
        <w:rPr>
          <w:rFonts w:eastAsia="Times New Roman" w:cs="Times New Roman"/>
          <w:sz w:val="28"/>
          <w:szCs w:val="28"/>
        </w:rPr>
      </w:pPr>
    </w:p>
    <w:p w:rsidR="00E855CF" w:rsidRPr="00B60138" w:rsidRDefault="00E855CF" w:rsidP="00E855CF">
      <w:pPr>
        <w:jc w:val="center"/>
        <w:rPr>
          <w:rFonts w:eastAsia="Times New Roman" w:cs="Times New Roman"/>
          <w:sz w:val="28"/>
          <w:szCs w:val="28"/>
        </w:rPr>
      </w:pPr>
    </w:p>
    <w:p w:rsidR="00E855CF" w:rsidRPr="00B60138" w:rsidRDefault="00E855CF" w:rsidP="00E855CF">
      <w:pPr>
        <w:jc w:val="right"/>
        <w:rPr>
          <w:rFonts w:cs="Times New Roman"/>
          <w:sz w:val="28"/>
          <w:szCs w:val="28"/>
        </w:rPr>
      </w:pPr>
      <w:r w:rsidRPr="00B60138">
        <w:rPr>
          <w:rFonts w:cs="Times New Roman"/>
          <w:sz w:val="28"/>
          <w:szCs w:val="28"/>
        </w:rPr>
        <w:t>Выполнил:</w:t>
      </w:r>
      <w:r w:rsidR="00670080">
        <w:rPr>
          <w:rFonts w:cs="Times New Roman"/>
          <w:sz w:val="28"/>
          <w:szCs w:val="28"/>
        </w:rPr>
        <w:t xml:space="preserve"> </w:t>
      </w:r>
      <w:r w:rsidR="009C4B2C">
        <w:rPr>
          <w:rFonts w:cs="Times New Roman"/>
          <w:sz w:val="28"/>
          <w:szCs w:val="28"/>
        </w:rPr>
        <w:t>Бочкарев Егор Вале</w:t>
      </w:r>
      <w:r w:rsidR="00907900">
        <w:rPr>
          <w:rFonts w:cs="Times New Roman"/>
          <w:sz w:val="28"/>
          <w:szCs w:val="28"/>
        </w:rPr>
        <w:t>рьевич</w:t>
      </w:r>
      <w:r w:rsidR="00ED20BF">
        <w:rPr>
          <w:rFonts w:cs="Times New Roman"/>
          <w:sz w:val="28"/>
          <w:szCs w:val="28"/>
        </w:rPr>
        <w:t xml:space="preserve"> </w:t>
      </w:r>
    </w:p>
    <w:p w:rsidR="00E855CF" w:rsidRPr="00B60138" w:rsidRDefault="00907900" w:rsidP="00E855CF">
      <w:pPr>
        <w:jc w:val="right"/>
        <w:rPr>
          <w:rFonts w:cs="Times New Roman"/>
          <w:sz w:val="28"/>
          <w:szCs w:val="28"/>
        </w:rPr>
      </w:pPr>
      <w:r>
        <w:rPr>
          <w:rFonts w:cs="Times New Roman"/>
          <w:sz w:val="28"/>
          <w:szCs w:val="28"/>
        </w:rPr>
        <w:t>Курсант 2 курса 3</w:t>
      </w:r>
      <w:r w:rsidR="00E855CF" w:rsidRPr="00B60138">
        <w:rPr>
          <w:rFonts w:cs="Times New Roman"/>
          <w:sz w:val="28"/>
          <w:szCs w:val="28"/>
        </w:rPr>
        <w:t xml:space="preserve"> взвода.</w:t>
      </w:r>
    </w:p>
    <w:p w:rsidR="00E855CF" w:rsidRDefault="00E855CF" w:rsidP="00ED20BF">
      <w:pPr>
        <w:spacing w:before="100" w:after="100" w:line="240" w:lineRule="auto"/>
        <w:jc w:val="right"/>
        <w:rPr>
          <w:rFonts w:cs="Times New Roman"/>
          <w:sz w:val="28"/>
          <w:szCs w:val="28"/>
        </w:rPr>
      </w:pPr>
      <w:r w:rsidRPr="00B60138">
        <w:rPr>
          <w:rFonts w:cs="Times New Roman"/>
          <w:sz w:val="28"/>
          <w:szCs w:val="28"/>
        </w:rPr>
        <w:t xml:space="preserve">Научный руководитель: </w:t>
      </w:r>
    </w:p>
    <w:p w:rsidR="00E855CF" w:rsidRPr="00B60138" w:rsidRDefault="00E855CF" w:rsidP="00E855CF">
      <w:pPr>
        <w:spacing w:before="100" w:after="100" w:line="240" w:lineRule="auto"/>
        <w:jc w:val="right"/>
        <w:rPr>
          <w:rFonts w:eastAsia="Times New Roman" w:cs="Times New Roman"/>
          <w:sz w:val="28"/>
          <w:szCs w:val="28"/>
        </w:rPr>
      </w:pPr>
      <w:r w:rsidRPr="00B60138">
        <w:rPr>
          <w:rFonts w:cs="Times New Roman"/>
          <w:sz w:val="28"/>
          <w:szCs w:val="28"/>
        </w:rPr>
        <w:t xml:space="preserve">Дата защиты: «____» __________ 20__ год </w:t>
      </w:r>
    </w:p>
    <w:p w:rsidR="00E855CF" w:rsidRPr="00B60138" w:rsidRDefault="00E855CF" w:rsidP="00E855CF">
      <w:pPr>
        <w:spacing w:before="100" w:after="100" w:line="240" w:lineRule="auto"/>
        <w:jc w:val="center"/>
        <w:rPr>
          <w:rFonts w:eastAsia="Times New Roman" w:cs="Times New Roman"/>
          <w:sz w:val="28"/>
          <w:szCs w:val="28"/>
        </w:rPr>
      </w:pPr>
      <w:r w:rsidRPr="00B60138">
        <w:rPr>
          <w:rFonts w:cs="Times New Roman"/>
          <w:sz w:val="28"/>
          <w:szCs w:val="28"/>
        </w:rPr>
        <w:t xml:space="preserve">                                                                 Оценка _______________________</w:t>
      </w:r>
    </w:p>
    <w:p w:rsidR="00E855CF" w:rsidRPr="00B60138" w:rsidRDefault="00E855CF" w:rsidP="00E855CF">
      <w:pPr>
        <w:jc w:val="center"/>
        <w:rPr>
          <w:rFonts w:eastAsia="Times New Roman" w:cs="Times New Roman"/>
          <w:sz w:val="28"/>
          <w:szCs w:val="28"/>
        </w:rPr>
      </w:pPr>
    </w:p>
    <w:p w:rsidR="00E855CF" w:rsidRPr="00B60138" w:rsidRDefault="00E855CF" w:rsidP="00ED20BF">
      <w:pPr>
        <w:rPr>
          <w:rFonts w:eastAsia="Times New Roman" w:cs="Times New Roman"/>
          <w:sz w:val="28"/>
          <w:szCs w:val="28"/>
        </w:rPr>
      </w:pPr>
    </w:p>
    <w:p w:rsidR="00E855CF" w:rsidRDefault="00E855CF" w:rsidP="00E855CF">
      <w:pPr>
        <w:rPr>
          <w:rFonts w:eastAsia="Times New Roman" w:cs="Times New Roman"/>
          <w:sz w:val="28"/>
          <w:szCs w:val="28"/>
        </w:rPr>
      </w:pPr>
    </w:p>
    <w:p w:rsidR="00907900" w:rsidRDefault="00907900" w:rsidP="00E855CF">
      <w:pPr>
        <w:rPr>
          <w:rFonts w:eastAsia="Times New Roman" w:cs="Times New Roman"/>
          <w:sz w:val="28"/>
          <w:szCs w:val="28"/>
        </w:rPr>
      </w:pPr>
    </w:p>
    <w:p w:rsidR="00907900" w:rsidRDefault="00907900" w:rsidP="00E855CF">
      <w:pPr>
        <w:rPr>
          <w:rFonts w:eastAsia="Times New Roman" w:cs="Times New Roman"/>
          <w:sz w:val="28"/>
          <w:szCs w:val="28"/>
        </w:rPr>
      </w:pPr>
    </w:p>
    <w:p w:rsidR="00907900" w:rsidRPr="00B60138" w:rsidRDefault="00907900" w:rsidP="00E855CF">
      <w:pPr>
        <w:rPr>
          <w:rFonts w:eastAsia="Times New Roman" w:cs="Times New Roman"/>
          <w:sz w:val="28"/>
          <w:szCs w:val="28"/>
        </w:rPr>
      </w:pPr>
    </w:p>
    <w:p w:rsidR="00E855CF" w:rsidRPr="00B60138" w:rsidRDefault="00666DC0" w:rsidP="00E855CF">
      <w:pPr>
        <w:jc w:val="center"/>
        <w:rPr>
          <w:rFonts w:cs="Times New Roman"/>
          <w:sz w:val="28"/>
          <w:szCs w:val="28"/>
        </w:rPr>
      </w:pPr>
      <w:r w:rsidRPr="00B60138">
        <w:rPr>
          <w:rFonts w:cs="Times New Roman"/>
          <w:sz w:val="28"/>
          <w:szCs w:val="28"/>
        </w:rPr>
        <w:t>г. Новокузнецк 2019</w:t>
      </w:r>
    </w:p>
    <w:bookmarkStart w:id="0" w:name="_GoBack" w:displacedByCustomXml="next"/>
    <w:sdt>
      <w:sdtPr>
        <w:rPr>
          <w:rFonts w:eastAsiaTheme="minorHAnsi" w:cs="Times New Roman"/>
          <w:b w:val="0"/>
          <w:bCs w:val="0"/>
          <w:color w:val="auto"/>
          <w:sz w:val="22"/>
          <w:szCs w:val="22"/>
          <w:lang w:eastAsia="en-US"/>
        </w:rPr>
        <w:id w:val="-1275867629"/>
        <w:docPartObj>
          <w:docPartGallery w:val="Table of Contents"/>
          <w:docPartUnique/>
        </w:docPartObj>
      </w:sdtPr>
      <w:sdtEndPr>
        <w:rPr>
          <w:sz w:val="20"/>
          <w:szCs w:val="20"/>
        </w:rPr>
      </w:sdtEndPr>
      <w:sdtContent>
        <w:p w:rsidR="00F53F22" w:rsidRPr="00B60138" w:rsidRDefault="00EE0BF5">
          <w:pPr>
            <w:pStyle w:val="ac"/>
            <w:rPr>
              <w:rFonts w:cs="Times New Roman"/>
            </w:rPr>
          </w:pPr>
          <w:r w:rsidRPr="00B60138">
            <w:rPr>
              <w:rFonts w:cs="Times New Roman"/>
            </w:rPr>
            <w:t>ОГЛАВЛЕНИЕ</w:t>
          </w:r>
        </w:p>
        <w:bookmarkEnd w:id="0"/>
        <w:p w:rsidR="001C5771" w:rsidRPr="001C5771" w:rsidRDefault="00D0621A" w:rsidP="001C5771">
          <w:pPr>
            <w:pStyle w:val="11"/>
            <w:tabs>
              <w:tab w:val="right" w:leader="dot" w:pos="9486"/>
            </w:tabs>
            <w:spacing w:line="240" w:lineRule="auto"/>
            <w:rPr>
              <w:rFonts w:asciiTheme="minorHAnsi" w:hAnsiTheme="minorHAnsi"/>
              <w:noProof/>
              <w:sz w:val="28"/>
              <w:szCs w:val="28"/>
            </w:rPr>
          </w:pPr>
          <w:r w:rsidRPr="006E7F83">
            <w:rPr>
              <w:rFonts w:cs="Times New Roman"/>
              <w:color w:val="000000" w:themeColor="text1"/>
              <w:sz w:val="28"/>
              <w:szCs w:val="28"/>
            </w:rPr>
            <w:fldChar w:fldCharType="begin"/>
          </w:r>
          <w:r w:rsidR="00F53F22" w:rsidRPr="006E7F83">
            <w:rPr>
              <w:rFonts w:cs="Times New Roman"/>
              <w:color w:val="000000" w:themeColor="text1"/>
              <w:sz w:val="28"/>
              <w:szCs w:val="28"/>
            </w:rPr>
            <w:instrText xml:space="preserve"> TOC \o "1-3" \h \z \u </w:instrText>
          </w:r>
          <w:r w:rsidRPr="006E7F83">
            <w:rPr>
              <w:rFonts w:cs="Times New Roman"/>
              <w:color w:val="000000" w:themeColor="text1"/>
              <w:sz w:val="28"/>
              <w:szCs w:val="28"/>
            </w:rPr>
            <w:fldChar w:fldCharType="separate"/>
          </w:r>
          <w:hyperlink w:anchor="_Toc12559377" w:history="1">
            <w:r w:rsidR="001C5771" w:rsidRPr="001C5771">
              <w:rPr>
                <w:rStyle w:val="a6"/>
                <w:rFonts w:cs="Times New Roman"/>
                <w:noProof/>
                <w:sz w:val="28"/>
                <w:szCs w:val="28"/>
              </w:rPr>
              <w:t>ВВЕДЕНИЕ</w:t>
            </w:r>
            <w:r w:rsidR="001C5771" w:rsidRPr="001C5771">
              <w:rPr>
                <w:noProof/>
                <w:webHidden/>
                <w:sz w:val="28"/>
                <w:szCs w:val="28"/>
              </w:rPr>
              <w:tab/>
            </w:r>
            <w:r w:rsidR="001C5771" w:rsidRPr="001C5771">
              <w:rPr>
                <w:noProof/>
                <w:webHidden/>
                <w:sz w:val="28"/>
                <w:szCs w:val="28"/>
              </w:rPr>
              <w:fldChar w:fldCharType="begin"/>
            </w:r>
            <w:r w:rsidR="001C5771" w:rsidRPr="001C5771">
              <w:rPr>
                <w:noProof/>
                <w:webHidden/>
                <w:sz w:val="28"/>
                <w:szCs w:val="28"/>
              </w:rPr>
              <w:instrText xml:space="preserve"> PAGEREF _Toc12559377 \h </w:instrText>
            </w:r>
            <w:r w:rsidR="001C5771" w:rsidRPr="001C5771">
              <w:rPr>
                <w:noProof/>
                <w:webHidden/>
                <w:sz w:val="28"/>
                <w:szCs w:val="28"/>
              </w:rPr>
            </w:r>
            <w:r w:rsidR="001C5771" w:rsidRPr="001C5771">
              <w:rPr>
                <w:noProof/>
                <w:webHidden/>
                <w:sz w:val="28"/>
                <w:szCs w:val="28"/>
              </w:rPr>
              <w:fldChar w:fldCharType="separate"/>
            </w:r>
            <w:r w:rsidR="001C5771" w:rsidRPr="001C5771">
              <w:rPr>
                <w:noProof/>
                <w:webHidden/>
                <w:sz w:val="28"/>
                <w:szCs w:val="28"/>
              </w:rPr>
              <w:t>3</w:t>
            </w:r>
            <w:r w:rsidR="001C5771" w:rsidRPr="001C5771">
              <w:rPr>
                <w:noProof/>
                <w:webHidden/>
                <w:sz w:val="28"/>
                <w:szCs w:val="28"/>
              </w:rPr>
              <w:fldChar w:fldCharType="end"/>
            </w:r>
          </w:hyperlink>
        </w:p>
        <w:p w:rsidR="001C5771" w:rsidRPr="001C5771" w:rsidRDefault="001C5771" w:rsidP="001C5771">
          <w:pPr>
            <w:pStyle w:val="11"/>
            <w:tabs>
              <w:tab w:val="right" w:leader="dot" w:pos="9486"/>
            </w:tabs>
            <w:spacing w:line="240" w:lineRule="auto"/>
            <w:rPr>
              <w:rFonts w:asciiTheme="minorHAnsi" w:hAnsiTheme="minorHAnsi"/>
              <w:noProof/>
              <w:sz w:val="28"/>
              <w:szCs w:val="28"/>
            </w:rPr>
          </w:pPr>
          <w:hyperlink w:anchor="_Toc12559378" w:history="1">
            <w:r w:rsidRPr="001C5771">
              <w:rPr>
                <w:rStyle w:val="a6"/>
                <w:rFonts w:eastAsia="Times New Roman" w:cs="Times New Roman"/>
                <w:noProof/>
                <w:sz w:val="28"/>
                <w:szCs w:val="28"/>
              </w:rPr>
              <w:t>ГЛАВА 1. ПОНЯТИЕ БАНДИТИЗМА И РАЗВИТИЕ УГОЛОВНОГО ЗАКОНОДАТЕЛЬСТВА ОБ ОТВЕТСТВЕННОСТИ ЗА БАНДИТИЗМ</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_Toc12559378 \h </w:instrText>
            </w:r>
            <w:r w:rsidRPr="001C5771">
              <w:rPr>
                <w:noProof/>
                <w:webHidden/>
                <w:sz w:val="28"/>
                <w:szCs w:val="28"/>
              </w:rPr>
            </w:r>
            <w:r w:rsidRPr="001C5771">
              <w:rPr>
                <w:noProof/>
                <w:webHidden/>
                <w:sz w:val="28"/>
                <w:szCs w:val="28"/>
              </w:rPr>
              <w:fldChar w:fldCharType="separate"/>
            </w:r>
            <w:r w:rsidRPr="001C5771">
              <w:rPr>
                <w:noProof/>
                <w:webHidden/>
                <w:sz w:val="28"/>
                <w:szCs w:val="28"/>
              </w:rPr>
              <w:t>5</w:t>
            </w:r>
            <w:r w:rsidRPr="001C5771">
              <w:rPr>
                <w:noProof/>
                <w:webHidden/>
                <w:sz w:val="28"/>
                <w:szCs w:val="28"/>
              </w:rPr>
              <w:fldChar w:fldCharType="end"/>
            </w:r>
          </w:hyperlink>
        </w:p>
        <w:p w:rsidR="001C5771" w:rsidRPr="001C5771" w:rsidRDefault="001C5771" w:rsidP="001C5771">
          <w:pPr>
            <w:pStyle w:val="21"/>
            <w:tabs>
              <w:tab w:val="left" w:pos="880"/>
              <w:tab w:val="right" w:leader="dot" w:pos="9486"/>
            </w:tabs>
            <w:spacing w:line="240" w:lineRule="auto"/>
            <w:rPr>
              <w:rFonts w:asciiTheme="minorHAnsi" w:hAnsiTheme="minorHAnsi"/>
              <w:noProof/>
              <w:sz w:val="28"/>
              <w:szCs w:val="28"/>
            </w:rPr>
          </w:pPr>
          <w:hyperlink w:anchor="_Toc12559379" w:history="1">
            <w:r w:rsidRPr="001C5771">
              <w:rPr>
                <w:rStyle w:val="a6"/>
                <w:noProof/>
                <w:sz w:val="28"/>
                <w:szCs w:val="28"/>
              </w:rPr>
              <w:t>1.1.</w:t>
            </w:r>
            <w:r w:rsidRPr="001C5771">
              <w:rPr>
                <w:rFonts w:asciiTheme="minorHAnsi" w:hAnsiTheme="minorHAnsi"/>
                <w:noProof/>
                <w:sz w:val="28"/>
                <w:szCs w:val="28"/>
              </w:rPr>
              <w:tab/>
            </w:r>
            <w:r w:rsidRPr="001C5771">
              <w:rPr>
                <w:rStyle w:val="a6"/>
                <w:noProof/>
                <w:sz w:val="28"/>
                <w:szCs w:val="28"/>
              </w:rPr>
              <w:t>Понятие бандитизма и его основные признаки</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_Toc12559379 \h </w:instrText>
            </w:r>
            <w:r w:rsidRPr="001C5771">
              <w:rPr>
                <w:noProof/>
                <w:webHidden/>
                <w:sz w:val="28"/>
                <w:szCs w:val="28"/>
              </w:rPr>
            </w:r>
            <w:r w:rsidRPr="001C5771">
              <w:rPr>
                <w:noProof/>
                <w:webHidden/>
                <w:sz w:val="28"/>
                <w:szCs w:val="28"/>
              </w:rPr>
              <w:fldChar w:fldCharType="separate"/>
            </w:r>
            <w:r w:rsidRPr="001C5771">
              <w:rPr>
                <w:noProof/>
                <w:webHidden/>
                <w:sz w:val="28"/>
                <w:szCs w:val="28"/>
              </w:rPr>
              <w:t>5</w:t>
            </w:r>
            <w:r w:rsidRPr="001C5771">
              <w:rPr>
                <w:noProof/>
                <w:webHidden/>
                <w:sz w:val="28"/>
                <w:szCs w:val="28"/>
              </w:rPr>
              <w:fldChar w:fldCharType="end"/>
            </w:r>
          </w:hyperlink>
        </w:p>
        <w:p w:rsidR="001C5771" w:rsidRPr="001C5771" w:rsidRDefault="001C5771" w:rsidP="001C5771">
          <w:pPr>
            <w:pStyle w:val="21"/>
            <w:tabs>
              <w:tab w:val="left" w:pos="880"/>
              <w:tab w:val="right" w:leader="dot" w:pos="9486"/>
            </w:tabs>
            <w:spacing w:line="240" w:lineRule="auto"/>
            <w:rPr>
              <w:rFonts w:asciiTheme="minorHAnsi" w:hAnsiTheme="minorHAnsi"/>
              <w:noProof/>
              <w:sz w:val="28"/>
              <w:szCs w:val="28"/>
            </w:rPr>
          </w:pPr>
          <w:hyperlink w:anchor="_Toc12559380" w:history="1">
            <w:r w:rsidRPr="001C5771">
              <w:rPr>
                <w:rStyle w:val="a6"/>
                <w:noProof/>
                <w:sz w:val="28"/>
                <w:szCs w:val="28"/>
              </w:rPr>
              <w:t>1.2.</w:t>
            </w:r>
            <w:r w:rsidRPr="001C5771">
              <w:rPr>
                <w:rFonts w:asciiTheme="minorHAnsi" w:hAnsiTheme="minorHAnsi"/>
                <w:noProof/>
                <w:sz w:val="28"/>
                <w:szCs w:val="28"/>
              </w:rPr>
              <w:tab/>
            </w:r>
            <w:r w:rsidRPr="001C5771">
              <w:rPr>
                <w:rStyle w:val="a6"/>
                <w:noProof/>
                <w:sz w:val="28"/>
                <w:szCs w:val="28"/>
              </w:rPr>
              <w:t>Историко-правовой анализ ответственности за бандитизм по российскому уголовному праву</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_Toc12559380 \h </w:instrText>
            </w:r>
            <w:r w:rsidRPr="001C5771">
              <w:rPr>
                <w:noProof/>
                <w:webHidden/>
                <w:sz w:val="28"/>
                <w:szCs w:val="28"/>
              </w:rPr>
            </w:r>
            <w:r w:rsidRPr="001C5771">
              <w:rPr>
                <w:noProof/>
                <w:webHidden/>
                <w:sz w:val="28"/>
                <w:szCs w:val="28"/>
              </w:rPr>
              <w:fldChar w:fldCharType="separate"/>
            </w:r>
            <w:r w:rsidRPr="001C5771">
              <w:rPr>
                <w:noProof/>
                <w:webHidden/>
                <w:sz w:val="28"/>
                <w:szCs w:val="28"/>
              </w:rPr>
              <w:t>8</w:t>
            </w:r>
            <w:r w:rsidRPr="001C5771">
              <w:rPr>
                <w:noProof/>
                <w:webHidden/>
                <w:sz w:val="28"/>
                <w:szCs w:val="28"/>
              </w:rPr>
              <w:fldChar w:fldCharType="end"/>
            </w:r>
          </w:hyperlink>
        </w:p>
        <w:p w:rsidR="001C5771" w:rsidRPr="001C5771" w:rsidRDefault="001C5771" w:rsidP="001C5771">
          <w:pPr>
            <w:pStyle w:val="11"/>
            <w:tabs>
              <w:tab w:val="right" w:leader="dot" w:pos="9486"/>
            </w:tabs>
            <w:spacing w:line="240" w:lineRule="auto"/>
            <w:rPr>
              <w:rFonts w:asciiTheme="minorHAnsi" w:hAnsiTheme="minorHAnsi"/>
              <w:noProof/>
              <w:sz w:val="28"/>
              <w:szCs w:val="28"/>
            </w:rPr>
          </w:pPr>
          <w:hyperlink w:anchor="_Toc12559381" w:history="1">
            <w:r w:rsidRPr="001C5771">
              <w:rPr>
                <w:rStyle w:val="a6"/>
                <w:rFonts w:cs="Times New Roman"/>
                <w:noProof/>
                <w:sz w:val="28"/>
                <w:szCs w:val="28"/>
                <w:shd w:val="clear" w:color="auto" w:fill="FFFFFF"/>
              </w:rPr>
              <w:t>ГЛАВА 2. ЮРИДИЧЕСКИЙ АНАЛИЗ СОСТАВА ПРЕСТУПЛЕНИЯ, ПРЕДУСМОТРЕННОГО СТ. 209 УК РФ</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_Toc12559381 \h </w:instrText>
            </w:r>
            <w:r w:rsidRPr="001C5771">
              <w:rPr>
                <w:noProof/>
                <w:webHidden/>
                <w:sz w:val="28"/>
                <w:szCs w:val="28"/>
              </w:rPr>
            </w:r>
            <w:r w:rsidRPr="001C5771">
              <w:rPr>
                <w:noProof/>
                <w:webHidden/>
                <w:sz w:val="28"/>
                <w:szCs w:val="28"/>
              </w:rPr>
              <w:fldChar w:fldCharType="separate"/>
            </w:r>
            <w:r w:rsidRPr="001C5771">
              <w:rPr>
                <w:noProof/>
                <w:webHidden/>
                <w:sz w:val="28"/>
                <w:szCs w:val="28"/>
              </w:rPr>
              <w:t>14</w:t>
            </w:r>
            <w:r w:rsidRPr="001C5771">
              <w:rPr>
                <w:noProof/>
                <w:webHidden/>
                <w:sz w:val="28"/>
                <w:szCs w:val="28"/>
              </w:rPr>
              <w:fldChar w:fldCharType="end"/>
            </w:r>
          </w:hyperlink>
        </w:p>
        <w:p w:rsidR="001C5771" w:rsidRPr="001C5771" w:rsidRDefault="001C5771" w:rsidP="001C5771">
          <w:pPr>
            <w:pStyle w:val="21"/>
            <w:tabs>
              <w:tab w:val="right" w:leader="dot" w:pos="9486"/>
            </w:tabs>
            <w:spacing w:line="240" w:lineRule="auto"/>
            <w:rPr>
              <w:rFonts w:asciiTheme="minorHAnsi" w:hAnsiTheme="minorHAnsi"/>
              <w:noProof/>
              <w:sz w:val="28"/>
              <w:szCs w:val="28"/>
            </w:rPr>
          </w:pPr>
          <w:hyperlink w:anchor="_Toc12559382" w:history="1">
            <w:r w:rsidRPr="001C5771">
              <w:rPr>
                <w:rStyle w:val="a6"/>
                <w:noProof/>
                <w:sz w:val="28"/>
                <w:szCs w:val="28"/>
                <w:shd w:val="clear" w:color="auto" w:fill="FFFFFF"/>
              </w:rPr>
              <w:t>2.1. Объект и объективная сторона преступления</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_Toc12559382 \h </w:instrText>
            </w:r>
            <w:r w:rsidRPr="001C5771">
              <w:rPr>
                <w:noProof/>
                <w:webHidden/>
                <w:sz w:val="28"/>
                <w:szCs w:val="28"/>
              </w:rPr>
            </w:r>
            <w:r w:rsidRPr="001C5771">
              <w:rPr>
                <w:noProof/>
                <w:webHidden/>
                <w:sz w:val="28"/>
                <w:szCs w:val="28"/>
              </w:rPr>
              <w:fldChar w:fldCharType="separate"/>
            </w:r>
            <w:r w:rsidRPr="001C5771">
              <w:rPr>
                <w:noProof/>
                <w:webHidden/>
                <w:sz w:val="28"/>
                <w:szCs w:val="28"/>
              </w:rPr>
              <w:t>14</w:t>
            </w:r>
            <w:r w:rsidRPr="001C5771">
              <w:rPr>
                <w:noProof/>
                <w:webHidden/>
                <w:sz w:val="28"/>
                <w:szCs w:val="28"/>
              </w:rPr>
              <w:fldChar w:fldCharType="end"/>
            </w:r>
          </w:hyperlink>
        </w:p>
        <w:p w:rsidR="001C5771" w:rsidRPr="001C5771" w:rsidRDefault="001C5771" w:rsidP="001C5771">
          <w:pPr>
            <w:pStyle w:val="21"/>
            <w:tabs>
              <w:tab w:val="right" w:leader="dot" w:pos="9486"/>
            </w:tabs>
            <w:spacing w:line="240" w:lineRule="auto"/>
            <w:rPr>
              <w:rFonts w:asciiTheme="minorHAnsi" w:hAnsiTheme="minorHAnsi"/>
              <w:noProof/>
              <w:sz w:val="28"/>
              <w:szCs w:val="28"/>
            </w:rPr>
          </w:pPr>
          <w:hyperlink w:anchor="_Toc12559383" w:history="1">
            <w:r w:rsidRPr="001C5771">
              <w:rPr>
                <w:rStyle w:val="a6"/>
                <w:noProof/>
                <w:sz w:val="28"/>
                <w:szCs w:val="28"/>
                <w:shd w:val="clear" w:color="auto" w:fill="FFFFFF"/>
              </w:rPr>
              <w:t>2.2. Субъект и субъективная сторона преступления</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_Toc12559383 \h </w:instrText>
            </w:r>
            <w:r w:rsidRPr="001C5771">
              <w:rPr>
                <w:noProof/>
                <w:webHidden/>
                <w:sz w:val="28"/>
                <w:szCs w:val="28"/>
              </w:rPr>
            </w:r>
            <w:r w:rsidRPr="001C5771">
              <w:rPr>
                <w:noProof/>
                <w:webHidden/>
                <w:sz w:val="28"/>
                <w:szCs w:val="28"/>
              </w:rPr>
              <w:fldChar w:fldCharType="separate"/>
            </w:r>
            <w:r w:rsidRPr="001C5771">
              <w:rPr>
                <w:noProof/>
                <w:webHidden/>
                <w:sz w:val="28"/>
                <w:szCs w:val="28"/>
              </w:rPr>
              <w:t>18</w:t>
            </w:r>
            <w:r w:rsidRPr="001C5771">
              <w:rPr>
                <w:noProof/>
                <w:webHidden/>
                <w:sz w:val="28"/>
                <w:szCs w:val="28"/>
              </w:rPr>
              <w:fldChar w:fldCharType="end"/>
            </w:r>
          </w:hyperlink>
        </w:p>
        <w:p w:rsidR="001C5771" w:rsidRPr="001C5771" w:rsidRDefault="001C5771" w:rsidP="001C5771">
          <w:pPr>
            <w:pStyle w:val="21"/>
            <w:tabs>
              <w:tab w:val="right" w:leader="dot" w:pos="9486"/>
            </w:tabs>
            <w:spacing w:line="240" w:lineRule="auto"/>
            <w:rPr>
              <w:rFonts w:asciiTheme="minorHAnsi" w:hAnsiTheme="minorHAnsi"/>
              <w:noProof/>
              <w:sz w:val="28"/>
              <w:szCs w:val="28"/>
            </w:rPr>
          </w:pPr>
          <w:hyperlink w:anchor="_Toc12559384" w:history="1">
            <w:r w:rsidRPr="001C5771">
              <w:rPr>
                <w:rStyle w:val="a6"/>
                <w:noProof/>
                <w:sz w:val="28"/>
                <w:szCs w:val="28"/>
              </w:rPr>
              <w:t>2.3. Квалифицированные виды бандитизма</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_Toc12559384 \h </w:instrText>
            </w:r>
            <w:r w:rsidRPr="001C5771">
              <w:rPr>
                <w:noProof/>
                <w:webHidden/>
                <w:sz w:val="28"/>
                <w:szCs w:val="28"/>
              </w:rPr>
            </w:r>
            <w:r w:rsidRPr="001C5771">
              <w:rPr>
                <w:noProof/>
                <w:webHidden/>
                <w:sz w:val="28"/>
                <w:szCs w:val="28"/>
              </w:rPr>
              <w:fldChar w:fldCharType="separate"/>
            </w:r>
            <w:r w:rsidRPr="001C5771">
              <w:rPr>
                <w:noProof/>
                <w:webHidden/>
                <w:sz w:val="28"/>
                <w:szCs w:val="28"/>
              </w:rPr>
              <w:t>20</w:t>
            </w:r>
            <w:r w:rsidRPr="001C5771">
              <w:rPr>
                <w:noProof/>
                <w:webHidden/>
                <w:sz w:val="28"/>
                <w:szCs w:val="28"/>
              </w:rPr>
              <w:fldChar w:fldCharType="end"/>
            </w:r>
          </w:hyperlink>
        </w:p>
        <w:p w:rsidR="001C5771" w:rsidRPr="001C5771" w:rsidRDefault="001C5771" w:rsidP="001C5771">
          <w:pPr>
            <w:pStyle w:val="11"/>
            <w:tabs>
              <w:tab w:val="right" w:leader="dot" w:pos="9486"/>
            </w:tabs>
            <w:spacing w:line="240" w:lineRule="auto"/>
            <w:rPr>
              <w:rFonts w:asciiTheme="minorHAnsi" w:hAnsiTheme="minorHAnsi"/>
              <w:noProof/>
              <w:sz w:val="28"/>
              <w:szCs w:val="28"/>
            </w:rPr>
          </w:pPr>
          <w:hyperlink w:anchor="_Toc12559385" w:history="1">
            <w:r w:rsidRPr="001C5771">
              <w:rPr>
                <w:rStyle w:val="a6"/>
                <w:rFonts w:cs="Times New Roman"/>
                <w:noProof/>
                <w:sz w:val="28"/>
                <w:szCs w:val="28"/>
                <w:shd w:val="clear" w:color="auto" w:fill="FFFFFF"/>
              </w:rPr>
              <w:t>ЗАКЛЮЧЕНИЕ</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_Toc12559385 \h </w:instrText>
            </w:r>
            <w:r w:rsidRPr="001C5771">
              <w:rPr>
                <w:noProof/>
                <w:webHidden/>
                <w:sz w:val="28"/>
                <w:szCs w:val="28"/>
              </w:rPr>
            </w:r>
            <w:r w:rsidRPr="001C5771">
              <w:rPr>
                <w:noProof/>
                <w:webHidden/>
                <w:sz w:val="28"/>
                <w:szCs w:val="28"/>
              </w:rPr>
              <w:fldChar w:fldCharType="separate"/>
            </w:r>
            <w:r w:rsidRPr="001C5771">
              <w:rPr>
                <w:noProof/>
                <w:webHidden/>
                <w:sz w:val="28"/>
                <w:szCs w:val="28"/>
              </w:rPr>
              <w:t>24</w:t>
            </w:r>
            <w:r w:rsidRPr="001C5771">
              <w:rPr>
                <w:noProof/>
                <w:webHidden/>
                <w:sz w:val="28"/>
                <w:szCs w:val="28"/>
              </w:rPr>
              <w:fldChar w:fldCharType="end"/>
            </w:r>
          </w:hyperlink>
        </w:p>
        <w:p w:rsidR="001C5771" w:rsidRPr="001C5771" w:rsidRDefault="001C5771" w:rsidP="001C5771">
          <w:pPr>
            <w:pStyle w:val="11"/>
            <w:tabs>
              <w:tab w:val="right" w:leader="dot" w:pos="9486"/>
            </w:tabs>
            <w:spacing w:line="240" w:lineRule="auto"/>
            <w:rPr>
              <w:rFonts w:asciiTheme="minorHAnsi" w:hAnsiTheme="minorHAnsi"/>
              <w:noProof/>
              <w:sz w:val="28"/>
              <w:szCs w:val="28"/>
            </w:rPr>
          </w:pPr>
          <w:hyperlink w:anchor="_Toc12559386" w:history="1">
            <w:r w:rsidRPr="001C5771">
              <w:rPr>
                <w:rStyle w:val="a6"/>
                <w:rFonts w:eastAsia="Times New Roman" w:cs="Times New Roman"/>
                <w:noProof/>
                <w:sz w:val="28"/>
                <w:szCs w:val="28"/>
              </w:rPr>
              <w:t>СПИСОК ИСПОЛЬЗОВАННЫХ ИСТОЧНИКОВ</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_Toc12559386 \h </w:instrText>
            </w:r>
            <w:r w:rsidRPr="001C5771">
              <w:rPr>
                <w:noProof/>
                <w:webHidden/>
                <w:sz w:val="28"/>
                <w:szCs w:val="28"/>
              </w:rPr>
            </w:r>
            <w:r w:rsidRPr="001C5771">
              <w:rPr>
                <w:noProof/>
                <w:webHidden/>
                <w:sz w:val="28"/>
                <w:szCs w:val="28"/>
              </w:rPr>
              <w:fldChar w:fldCharType="separate"/>
            </w:r>
            <w:r w:rsidRPr="001C5771">
              <w:rPr>
                <w:noProof/>
                <w:webHidden/>
                <w:sz w:val="28"/>
                <w:szCs w:val="28"/>
              </w:rPr>
              <w:t>26</w:t>
            </w:r>
            <w:r w:rsidRPr="001C5771">
              <w:rPr>
                <w:noProof/>
                <w:webHidden/>
                <w:sz w:val="28"/>
                <w:szCs w:val="28"/>
              </w:rPr>
              <w:fldChar w:fldCharType="end"/>
            </w:r>
          </w:hyperlink>
        </w:p>
        <w:p w:rsidR="001C5771" w:rsidRDefault="001C5771" w:rsidP="001C5771">
          <w:pPr>
            <w:pStyle w:val="11"/>
            <w:tabs>
              <w:tab w:val="right" w:leader="dot" w:pos="9486"/>
            </w:tabs>
            <w:spacing w:line="240" w:lineRule="auto"/>
            <w:rPr>
              <w:rFonts w:asciiTheme="minorHAnsi" w:hAnsiTheme="minorHAnsi"/>
              <w:noProof/>
              <w:sz w:val="22"/>
              <w:szCs w:val="22"/>
            </w:rPr>
          </w:pPr>
          <w:hyperlink w:anchor="_Toc12559387" w:history="1">
            <w:r w:rsidRPr="001C5771">
              <w:rPr>
                <w:rStyle w:val="a6"/>
                <w:noProof/>
                <w:sz w:val="28"/>
                <w:szCs w:val="28"/>
              </w:rPr>
              <w:t>ПРИЛОЖЕНИЕ № 1</w:t>
            </w:r>
            <w:r w:rsidRPr="001C5771">
              <w:rPr>
                <w:noProof/>
                <w:webHidden/>
                <w:sz w:val="28"/>
                <w:szCs w:val="28"/>
              </w:rPr>
              <w:tab/>
            </w:r>
            <w:r w:rsidRPr="001C5771">
              <w:rPr>
                <w:noProof/>
                <w:webHidden/>
                <w:sz w:val="28"/>
                <w:szCs w:val="28"/>
              </w:rPr>
              <w:fldChar w:fldCharType="begin"/>
            </w:r>
            <w:r w:rsidRPr="001C5771">
              <w:rPr>
                <w:noProof/>
                <w:webHidden/>
                <w:sz w:val="28"/>
                <w:szCs w:val="28"/>
              </w:rPr>
              <w:instrText xml:space="preserve"> PAGEREF _Toc12559387 \h </w:instrText>
            </w:r>
            <w:r w:rsidRPr="001C5771">
              <w:rPr>
                <w:noProof/>
                <w:webHidden/>
                <w:sz w:val="28"/>
                <w:szCs w:val="28"/>
              </w:rPr>
            </w:r>
            <w:r w:rsidRPr="001C5771">
              <w:rPr>
                <w:noProof/>
                <w:webHidden/>
                <w:sz w:val="28"/>
                <w:szCs w:val="28"/>
              </w:rPr>
              <w:fldChar w:fldCharType="separate"/>
            </w:r>
            <w:r w:rsidRPr="001C5771">
              <w:rPr>
                <w:noProof/>
                <w:webHidden/>
                <w:sz w:val="28"/>
                <w:szCs w:val="28"/>
              </w:rPr>
              <w:t>29</w:t>
            </w:r>
            <w:r w:rsidRPr="001C5771">
              <w:rPr>
                <w:noProof/>
                <w:webHidden/>
                <w:sz w:val="28"/>
                <w:szCs w:val="28"/>
              </w:rPr>
              <w:fldChar w:fldCharType="end"/>
            </w:r>
          </w:hyperlink>
        </w:p>
        <w:p w:rsidR="00F53F22" w:rsidRPr="00B60138" w:rsidRDefault="00D0621A" w:rsidP="00A53DDA">
          <w:pPr>
            <w:spacing w:after="0" w:line="240" w:lineRule="auto"/>
            <w:rPr>
              <w:rFonts w:cs="Times New Roman"/>
              <w:color w:val="000000" w:themeColor="text1"/>
              <w:sz w:val="28"/>
              <w:szCs w:val="28"/>
            </w:rPr>
          </w:pPr>
          <w:r w:rsidRPr="006E7F83">
            <w:rPr>
              <w:rFonts w:cs="Times New Roman"/>
              <w:b/>
              <w:bCs/>
              <w:color w:val="000000" w:themeColor="text1"/>
              <w:sz w:val="28"/>
              <w:szCs w:val="28"/>
            </w:rPr>
            <w:fldChar w:fldCharType="end"/>
          </w:r>
        </w:p>
      </w:sdtContent>
    </w:sdt>
    <w:p w:rsidR="008E7CAC" w:rsidRPr="00B60138" w:rsidRDefault="008E7CAC" w:rsidP="00FC6497">
      <w:pPr>
        <w:spacing w:after="0" w:line="240" w:lineRule="auto"/>
        <w:rPr>
          <w:rFonts w:cs="Times New Roman"/>
          <w:color w:val="000000" w:themeColor="text1"/>
          <w:sz w:val="28"/>
          <w:szCs w:val="28"/>
        </w:rPr>
      </w:pPr>
    </w:p>
    <w:p w:rsidR="008E7CAC" w:rsidRPr="00B60138" w:rsidRDefault="008E7CAC" w:rsidP="008E7CAC">
      <w:pPr>
        <w:spacing w:after="0" w:line="240" w:lineRule="auto"/>
        <w:jc w:val="center"/>
        <w:rPr>
          <w:rFonts w:cs="Times New Roman"/>
          <w:b/>
          <w:color w:val="000000" w:themeColor="text1"/>
          <w:sz w:val="28"/>
          <w:szCs w:val="28"/>
          <w:lang w:val="en-US"/>
        </w:rPr>
      </w:pPr>
      <w:r w:rsidRPr="00B60138">
        <w:rPr>
          <w:rFonts w:cs="Times New Roman"/>
          <w:b/>
          <w:color w:val="000000" w:themeColor="text1"/>
          <w:sz w:val="28"/>
          <w:szCs w:val="28"/>
        </w:rPr>
        <w:br w:type="page"/>
      </w:r>
    </w:p>
    <w:p w:rsidR="00FC3CAB" w:rsidRPr="00B60138" w:rsidRDefault="008E7CAC" w:rsidP="00F53F22">
      <w:pPr>
        <w:pStyle w:val="1"/>
        <w:rPr>
          <w:rFonts w:cs="Times New Roman"/>
        </w:rPr>
      </w:pPr>
      <w:bookmarkStart w:id="1" w:name="_Toc12559377"/>
      <w:r w:rsidRPr="00B60138">
        <w:rPr>
          <w:rFonts w:cs="Times New Roman"/>
        </w:rPr>
        <w:lastRenderedPageBreak/>
        <w:t>ВВЕДЕНИЕ</w:t>
      </w:r>
      <w:bookmarkEnd w:id="1"/>
    </w:p>
    <w:p w:rsidR="00D92133" w:rsidRPr="009C4B2C" w:rsidRDefault="009C4B2C" w:rsidP="00C637D4">
      <w:pPr>
        <w:spacing w:after="0" w:line="360" w:lineRule="auto"/>
        <w:ind w:firstLine="709"/>
        <w:jc w:val="both"/>
        <w:rPr>
          <w:rFonts w:eastAsia="Times New Roman" w:cs="Times New Roman"/>
          <w:sz w:val="28"/>
          <w:szCs w:val="28"/>
          <w:lang w:eastAsia="ru-RU"/>
        </w:rPr>
      </w:pPr>
      <w:proofErr w:type="gramStart"/>
      <w:r>
        <w:rPr>
          <w:rFonts w:eastAsia="Times New Roman" w:cs="Times New Roman"/>
          <w:sz w:val="28"/>
          <w:szCs w:val="28"/>
          <w:lang w:eastAsia="ru-RU"/>
        </w:rPr>
        <w:t>Согласно статистике официального сайта Судебного департамента</w:t>
      </w:r>
      <w:r>
        <w:rPr>
          <w:rStyle w:val="a7"/>
          <w:rFonts w:eastAsia="Times New Roman" w:cs="Times New Roman"/>
          <w:sz w:val="28"/>
          <w:szCs w:val="28"/>
          <w:lang w:eastAsia="ru-RU"/>
        </w:rPr>
        <w:footnoteReference w:id="1"/>
      </w:r>
      <w:r>
        <w:rPr>
          <w:rFonts w:eastAsia="Times New Roman" w:cs="Times New Roman"/>
          <w:sz w:val="28"/>
          <w:szCs w:val="28"/>
          <w:lang w:eastAsia="ru-RU"/>
        </w:rPr>
        <w:t>,</w:t>
      </w:r>
      <w:r w:rsidR="005C0C20">
        <w:rPr>
          <w:rFonts w:eastAsia="Times New Roman" w:cs="Times New Roman"/>
          <w:sz w:val="28"/>
          <w:szCs w:val="28"/>
          <w:lang w:eastAsia="ru-RU"/>
        </w:rPr>
        <w:t xml:space="preserve"> за последние 5 лет количество лиц осужденных за преступления связанные с бандитизмом уменьшилось с 554 до 354</w:t>
      </w:r>
      <w:r w:rsidR="005C0C20">
        <w:rPr>
          <w:rStyle w:val="a7"/>
          <w:rFonts w:eastAsia="Times New Roman" w:cs="Times New Roman"/>
          <w:sz w:val="28"/>
          <w:szCs w:val="28"/>
          <w:lang w:eastAsia="ru-RU"/>
        </w:rPr>
        <w:footnoteReference w:id="2"/>
      </w:r>
      <w:r w:rsidR="005C0C20">
        <w:rPr>
          <w:rFonts w:eastAsia="Times New Roman" w:cs="Times New Roman"/>
          <w:sz w:val="28"/>
          <w:szCs w:val="28"/>
          <w:lang w:eastAsia="ru-RU"/>
        </w:rPr>
        <w:t>.</w:t>
      </w:r>
      <w:proofErr w:type="gramEnd"/>
    </w:p>
    <w:p w:rsidR="00C637D4" w:rsidRPr="00C637D4" w:rsidRDefault="00C637D4" w:rsidP="00C637D4">
      <w:pPr>
        <w:spacing w:after="0" w:line="360" w:lineRule="auto"/>
        <w:ind w:firstLine="709"/>
        <w:jc w:val="both"/>
        <w:rPr>
          <w:sz w:val="28"/>
          <w:szCs w:val="28"/>
        </w:rPr>
      </w:pPr>
      <w:r w:rsidRPr="00381E55">
        <w:rPr>
          <w:b/>
          <w:sz w:val="28"/>
          <w:szCs w:val="28"/>
        </w:rPr>
        <w:t>Актуальность темы курсовой работы</w:t>
      </w:r>
      <w:r w:rsidRPr="00C637D4">
        <w:rPr>
          <w:sz w:val="28"/>
          <w:szCs w:val="28"/>
        </w:rPr>
        <w:t xml:space="preserve"> обусловлена тем, что бандитизм был и остается одним из наиболее опасных форм организованной преступности. Особая опасность этого преступления определяется тем, что оно представляет угрозу личной безопасности граждан и нормальному функционированию государственных, общественных и иных организаций. Будучи разновидностью организованной преступности, бандитизм опасен тем, что члены банды вооружены, степень их организованности очень высока.</w:t>
      </w:r>
    </w:p>
    <w:p w:rsidR="00C750C8" w:rsidRPr="00383D70" w:rsidRDefault="00C750C8" w:rsidP="00383D70">
      <w:pPr>
        <w:spacing w:after="0" w:line="360" w:lineRule="auto"/>
        <w:ind w:firstLine="709"/>
        <w:jc w:val="both"/>
        <w:rPr>
          <w:sz w:val="28"/>
          <w:szCs w:val="28"/>
        </w:rPr>
      </w:pPr>
      <w:r w:rsidRPr="00381E55">
        <w:rPr>
          <w:b/>
          <w:sz w:val="28"/>
          <w:szCs w:val="28"/>
        </w:rPr>
        <w:t>Цель</w:t>
      </w:r>
      <w:r w:rsidR="00282B81" w:rsidRPr="00381E55">
        <w:rPr>
          <w:b/>
          <w:sz w:val="28"/>
          <w:szCs w:val="28"/>
        </w:rPr>
        <w:t>ю</w:t>
      </w:r>
      <w:r w:rsidRPr="00381E55">
        <w:rPr>
          <w:b/>
          <w:sz w:val="28"/>
          <w:szCs w:val="28"/>
        </w:rPr>
        <w:t xml:space="preserve"> исследования</w:t>
      </w:r>
      <w:r w:rsidRPr="00266DC9">
        <w:rPr>
          <w:sz w:val="28"/>
          <w:szCs w:val="28"/>
        </w:rPr>
        <w:t xml:space="preserve"> </w:t>
      </w:r>
      <w:r w:rsidR="00282B81" w:rsidRPr="00266DC9">
        <w:rPr>
          <w:sz w:val="28"/>
          <w:szCs w:val="28"/>
        </w:rPr>
        <w:t>является</w:t>
      </w:r>
      <w:r w:rsidRPr="00266DC9">
        <w:rPr>
          <w:sz w:val="28"/>
          <w:szCs w:val="28"/>
        </w:rPr>
        <w:t xml:space="preserve"> анализ</w:t>
      </w:r>
      <w:r w:rsidR="009008B2">
        <w:rPr>
          <w:sz w:val="28"/>
          <w:szCs w:val="28"/>
        </w:rPr>
        <w:t xml:space="preserve"> уголовной ответственности за бандитизм</w:t>
      </w:r>
      <w:r w:rsidR="00282B81">
        <w:rPr>
          <w:sz w:val="28"/>
          <w:szCs w:val="28"/>
        </w:rPr>
        <w:t>.</w:t>
      </w:r>
    </w:p>
    <w:p w:rsidR="002E79EF" w:rsidRPr="00B60138" w:rsidRDefault="002E79EF" w:rsidP="002E79EF">
      <w:pPr>
        <w:spacing w:after="0" w:line="360" w:lineRule="auto"/>
        <w:ind w:firstLine="709"/>
        <w:jc w:val="both"/>
        <w:rPr>
          <w:rFonts w:cs="Times New Roman"/>
          <w:sz w:val="28"/>
          <w:szCs w:val="28"/>
        </w:rPr>
      </w:pPr>
      <w:r w:rsidRPr="00381E55">
        <w:rPr>
          <w:rFonts w:cs="Times New Roman"/>
          <w:b/>
          <w:sz w:val="28"/>
          <w:szCs w:val="28"/>
        </w:rPr>
        <w:t>Объектом исследования</w:t>
      </w:r>
      <w:r w:rsidRPr="00B60138">
        <w:rPr>
          <w:rFonts w:cs="Times New Roman"/>
          <w:sz w:val="28"/>
          <w:szCs w:val="28"/>
        </w:rPr>
        <w:t xml:space="preserve"> являются общественные отношения, </w:t>
      </w:r>
      <w:r w:rsidR="00381E55">
        <w:rPr>
          <w:rFonts w:cs="Times New Roman"/>
          <w:sz w:val="28"/>
          <w:szCs w:val="28"/>
        </w:rPr>
        <w:t>регулирующие уголовную</w:t>
      </w:r>
      <w:r w:rsidR="009008B2">
        <w:rPr>
          <w:rFonts w:cs="Times New Roman"/>
          <w:sz w:val="28"/>
          <w:szCs w:val="28"/>
        </w:rPr>
        <w:t xml:space="preserve"> ответственност</w:t>
      </w:r>
      <w:r w:rsidR="00381E55">
        <w:rPr>
          <w:rFonts w:cs="Times New Roman"/>
          <w:sz w:val="28"/>
          <w:szCs w:val="28"/>
        </w:rPr>
        <w:t>ь за совершение бандитизма.</w:t>
      </w:r>
    </w:p>
    <w:p w:rsidR="002E79EF" w:rsidRPr="00B60138" w:rsidRDefault="002E79EF" w:rsidP="002E79EF">
      <w:pPr>
        <w:spacing w:after="0" w:line="360" w:lineRule="auto"/>
        <w:ind w:firstLine="709"/>
        <w:jc w:val="both"/>
        <w:rPr>
          <w:rFonts w:cs="Times New Roman"/>
          <w:sz w:val="28"/>
          <w:szCs w:val="28"/>
        </w:rPr>
      </w:pPr>
      <w:r w:rsidRPr="00381E55">
        <w:rPr>
          <w:rFonts w:cs="Times New Roman"/>
          <w:b/>
          <w:sz w:val="28"/>
          <w:szCs w:val="28"/>
        </w:rPr>
        <w:t>Предметом исследования</w:t>
      </w:r>
      <w:r w:rsidRPr="00B60138">
        <w:rPr>
          <w:rFonts w:cs="Times New Roman"/>
          <w:sz w:val="28"/>
          <w:szCs w:val="28"/>
        </w:rPr>
        <w:t xml:space="preserve"> явля</w:t>
      </w:r>
      <w:r w:rsidR="00381E55">
        <w:rPr>
          <w:rFonts w:cs="Times New Roman"/>
          <w:sz w:val="28"/>
          <w:szCs w:val="28"/>
        </w:rPr>
        <w:t xml:space="preserve">ются нормы об уголовной ответственности </w:t>
      </w:r>
      <w:r w:rsidR="009008B2">
        <w:rPr>
          <w:rFonts w:cs="Times New Roman"/>
          <w:sz w:val="28"/>
          <w:szCs w:val="28"/>
        </w:rPr>
        <w:t>за бандитизм</w:t>
      </w:r>
      <w:r w:rsidRPr="00B60138">
        <w:rPr>
          <w:rFonts w:cs="Times New Roman"/>
          <w:sz w:val="28"/>
          <w:szCs w:val="28"/>
        </w:rPr>
        <w:t>.</w:t>
      </w:r>
    </w:p>
    <w:p w:rsidR="002E79EF" w:rsidRDefault="002E79EF" w:rsidP="002E79EF">
      <w:pPr>
        <w:spacing w:after="0" w:line="360" w:lineRule="auto"/>
        <w:ind w:firstLine="709"/>
        <w:jc w:val="both"/>
        <w:rPr>
          <w:rFonts w:cs="Times New Roman"/>
          <w:b/>
          <w:sz w:val="28"/>
          <w:szCs w:val="28"/>
        </w:rPr>
      </w:pPr>
      <w:r w:rsidRPr="00B60138">
        <w:rPr>
          <w:rFonts w:cs="Times New Roman"/>
          <w:sz w:val="28"/>
          <w:szCs w:val="28"/>
        </w:rPr>
        <w:t xml:space="preserve">При изучении данной темы были поставлены следующие </w:t>
      </w:r>
      <w:r w:rsidRPr="00A442D4">
        <w:rPr>
          <w:rFonts w:cs="Times New Roman"/>
          <w:b/>
          <w:sz w:val="28"/>
          <w:szCs w:val="28"/>
        </w:rPr>
        <w:t>задачи:</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9008B2">
        <w:rPr>
          <w:rFonts w:cs="Times New Roman"/>
          <w:sz w:val="28"/>
          <w:szCs w:val="28"/>
        </w:rPr>
        <w:t xml:space="preserve"> </w:t>
      </w:r>
      <w:r w:rsidR="005C0C20">
        <w:rPr>
          <w:rFonts w:cs="Times New Roman"/>
          <w:sz w:val="28"/>
          <w:szCs w:val="28"/>
        </w:rPr>
        <w:t xml:space="preserve">провести </w:t>
      </w:r>
      <w:r w:rsidR="009008B2">
        <w:rPr>
          <w:rFonts w:cs="Times New Roman"/>
          <w:sz w:val="28"/>
          <w:szCs w:val="28"/>
        </w:rPr>
        <w:t>синтез понятия бандитизма и анализ его признаков</w:t>
      </w:r>
      <w:r w:rsidRPr="00B60138">
        <w:rPr>
          <w:rFonts w:cs="Times New Roman"/>
          <w:sz w:val="28"/>
          <w:szCs w:val="28"/>
        </w:rPr>
        <w:t>;</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9008B2">
        <w:rPr>
          <w:rFonts w:cs="Times New Roman"/>
          <w:sz w:val="28"/>
          <w:szCs w:val="28"/>
        </w:rPr>
        <w:t xml:space="preserve"> </w:t>
      </w:r>
      <w:r w:rsidR="005C0C20">
        <w:rPr>
          <w:rFonts w:cs="Times New Roman"/>
          <w:sz w:val="28"/>
          <w:szCs w:val="28"/>
        </w:rPr>
        <w:t xml:space="preserve">провести </w:t>
      </w:r>
      <w:r w:rsidR="009008B2">
        <w:rPr>
          <w:rFonts w:cs="Times New Roman"/>
          <w:sz w:val="28"/>
          <w:szCs w:val="28"/>
        </w:rPr>
        <w:t>историко-правовой анализ ответственности за бандитизм по российскому уголовному праву</w:t>
      </w:r>
      <w:r w:rsidRPr="00B60138">
        <w:rPr>
          <w:rFonts w:cs="Times New Roman"/>
          <w:sz w:val="28"/>
          <w:szCs w:val="28"/>
        </w:rPr>
        <w:t>;</w:t>
      </w:r>
    </w:p>
    <w:p w:rsidR="002E79EF"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9008B2">
        <w:rPr>
          <w:rFonts w:cs="Times New Roman"/>
          <w:sz w:val="28"/>
          <w:szCs w:val="28"/>
        </w:rPr>
        <w:t xml:space="preserve"> </w:t>
      </w:r>
      <w:r w:rsidR="005C0C20">
        <w:rPr>
          <w:rFonts w:cs="Times New Roman"/>
          <w:sz w:val="28"/>
          <w:szCs w:val="28"/>
        </w:rPr>
        <w:t xml:space="preserve">проанализировать объект и </w:t>
      </w:r>
      <w:proofErr w:type="gramStart"/>
      <w:r w:rsidR="005C0C20">
        <w:rPr>
          <w:rFonts w:cs="Times New Roman"/>
          <w:sz w:val="28"/>
          <w:szCs w:val="28"/>
        </w:rPr>
        <w:t>объективную</w:t>
      </w:r>
      <w:proofErr w:type="gramEnd"/>
      <w:r w:rsidR="009008B2">
        <w:rPr>
          <w:rFonts w:cs="Times New Roman"/>
          <w:sz w:val="28"/>
          <w:szCs w:val="28"/>
        </w:rPr>
        <w:t xml:space="preserve"> стороны преступления</w:t>
      </w:r>
      <w:r w:rsidRPr="00B60138">
        <w:rPr>
          <w:rFonts w:cs="Times New Roman"/>
          <w:sz w:val="28"/>
          <w:szCs w:val="28"/>
        </w:rPr>
        <w:t>;</w:t>
      </w:r>
    </w:p>
    <w:p w:rsidR="009008B2" w:rsidRPr="00B60138" w:rsidRDefault="009008B2" w:rsidP="002E79EF">
      <w:pPr>
        <w:spacing w:after="0" w:line="360" w:lineRule="auto"/>
        <w:ind w:firstLine="709"/>
        <w:jc w:val="both"/>
        <w:rPr>
          <w:rFonts w:cs="Times New Roman"/>
          <w:sz w:val="28"/>
          <w:szCs w:val="28"/>
        </w:rPr>
      </w:pPr>
      <w:r>
        <w:rPr>
          <w:rFonts w:cs="Times New Roman"/>
          <w:sz w:val="28"/>
          <w:szCs w:val="28"/>
        </w:rPr>
        <w:t xml:space="preserve">- </w:t>
      </w:r>
      <w:r w:rsidR="005C0C20">
        <w:rPr>
          <w:rFonts w:cs="Times New Roman"/>
          <w:sz w:val="28"/>
          <w:szCs w:val="28"/>
        </w:rPr>
        <w:t xml:space="preserve">провести </w:t>
      </w:r>
      <w:r>
        <w:rPr>
          <w:rFonts w:cs="Times New Roman"/>
          <w:sz w:val="28"/>
          <w:szCs w:val="28"/>
        </w:rPr>
        <w:t>анализ субъекта и субъективной стороны преступления</w:t>
      </w:r>
    </w:p>
    <w:p w:rsidR="002E79EF" w:rsidRPr="00B60138" w:rsidRDefault="002E79EF" w:rsidP="002E79EF">
      <w:pPr>
        <w:spacing w:after="0" w:line="360" w:lineRule="auto"/>
        <w:ind w:firstLine="709"/>
        <w:jc w:val="both"/>
        <w:rPr>
          <w:rFonts w:cs="Times New Roman"/>
          <w:sz w:val="28"/>
          <w:szCs w:val="28"/>
        </w:rPr>
      </w:pPr>
      <w:r w:rsidRPr="00B60138">
        <w:rPr>
          <w:rFonts w:cs="Times New Roman"/>
          <w:sz w:val="28"/>
          <w:szCs w:val="28"/>
        </w:rPr>
        <w:t>-</w:t>
      </w:r>
      <w:r w:rsidR="009008B2">
        <w:rPr>
          <w:rFonts w:cs="Times New Roman"/>
          <w:sz w:val="28"/>
          <w:szCs w:val="28"/>
        </w:rPr>
        <w:t xml:space="preserve"> выяв</w:t>
      </w:r>
      <w:r w:rsidR="005C0C20">
        <w:rPr>
          <w:rFonts w:cs="Times New Roman"/>
          <w:sz w:val="28"/>
          <w:szCs w:val="28"/>
        </w:rPr>
        <w:t>ить</w:t>
      </w:r>
      <w:r w:rsidR="009008B2">
        <w:rPr>
          <w:rFonts w:cs="Times New Roman"/>
          <w:sz w:val="28"/>
          <w:szCs w:val="28"/>
        </w:rPr>
        <w:t xml:space="preserve"> и </w:t>
      </w:r>
      <w:r w:rsidR="005C0C20">
        <w:rPr>
          <w:rFonts w:cs="Times New Roman"/>
          <w:sz w:val="28"/>
          <w:szCs w:val="28"/>
        </w:rPr>
        <w:t>про</w:t>
      </w:r>
      <w:r w:rsidR="009008B2">
        <w:rPr>
          <w:rFonts w:cs="Times New Roman"/>
          <w:sz w:val="28"/>
          <w:szCs w:val="28"/>
        </w:rPr>
        <w:t>анализ</w:t>
      </w:r>
      <w:r w:rsidR="005C0C20">
        <w:rPr>
          <w:rFonts w:cs="Times New Roman"/>
          <w:sz w:val="28"/>
          <w:szCs w:val="28"/>
        </w:rPr>
        <w:t>ировать квалифицированные виды</w:t>
      </w:r>
      <w:r w:rsidR="009008B2">
        <w:rPr>
          <w:rFonts w:cs="Times New Roman"/>
          <w:sz w:val="28"/>
          <w:szCs w:val="28"/>
        </w:rPr>
        <w:t xml:space="preserve"> бандитизма</w:t>
      </w:r>
      <w:r w:rsidR="00734027">
        <w:rPr>
          <w:rFonts w:cs="Times New Roman"/>
          <w:sz w:val="28"/>
          <w:szCs w:val="28"/>
        </w:rPr>
        <w:t>.</w:t>
      </w:r>
    </w:p>
    <w:p w:rsidR="00734027" w:rsidRPr="00734027" w:rsidRDefault="00734027" w:rsidP="002E79EF">
      <w:pPr>
        <w:spacing w:after="0" w:line="360" w:lineRule="auto"/>
        <w:ind w:firstLine="709"/>
        <w:jc w:val="both"/>
        <w:rPr>
          <w:rFonts w:eastAsia="Times New Roman"/>
          <w:sz w:val="28"/>
          <w:szCs w:val="28"/>
          <w:lang w:eastAsia="ru-RU"/>
        </w:rPr>
      </w:pPr>
      <w:r w:rsidRPr="00A442D4">
        <w:rPr>
          <w:rFonts w:eastAsia="Times New Roman"/>
          <w:b/>
          <w:sz w:val="28"/>
          <w:szCs w:val="28"/>
          <w:lang w:eastAsia="ru-RU"/>
        </w:rPr>
        <w:t>Методологическую базу исследования</w:t>
      </w:r>
      <w:r w:rsidRPr="00734027">
        <w:rPr>
          <w:rFonts w:eastAsia="Times New Roman"/>
          <w:sz w:val="28"/>
          <w:szCs w:val="28"/>
          <w:lang w:eastAsia="ru-RU"/>
        </w:rPr>
        <w:t xml:space="preserve"> составили общенаучные </w:t>
      </w:r>
      <w:r w:rsidRPr="00734027">
        <w:rPr>
          <w:rFonts w:eastAsia="Times New Roman"/>
          <w:sz w:val="28"/>
          <w:szCs w:val="28"/>
          <w:lang w:eastAsia="ru-RU"/>
        </w:rPr>
        <w:br/>
        <w:t>и частно-научные методы. Общенаучные методы: анализ, синтез</w:t>
      </w:r>
      <w:r>
        <w:rPr>
          <w:rFonts w:eastAsia="Times New Roman"/>
          <w:sz w:val="28"/>
          <w:szCs w:val="28"/>
          <w:lang w:eastAsia="ru-RU"/>
        </w:rPr>
        <w:t xml:space="preserve">, структурирование. </w:t>
      </w:r>
      <w:r w:rsidRPr="00734027">
        <w:rPr>
          <w:rFonts w:eastAsia="Times New Roman"/>
          <w:sz w:val="28"/>
          <w:szCs w:val="28"/>
          <w:lang w:eastAsia="ru-RU"/>
        </w:rPr>
        <w:t>Частно-</w:t>
      </w:r>
      <w:r w:rsidR="005B1205">
        <w:rPr>
          <w:rFonts w:eastAsia="Times New Roman"/>
          <w:sz w:val="28"/>
          <w:szCs w:val="28"/>
          <w:lang w:eastAsia="ru-RU"/>
        </w:rPr>
        <w:t>научные: формально-юридический</w:t>
      </w:r>
      <w:r>
        <w:rPr>
          <w:rFonts w:eastAsia="Times New Roman"/>
          <w:sz w:val="28"/>
          <w:szCs w:val="28"/>
          <w:lang w:eastAsia="ru-RU"/>
        </w:rPr>
        <w:t xml:space="preserve">, </w:t>
      </w:r>
      <w:r w:rsidR="009008B2">
        <w:rPr>
          <w:rFonts w:eastAsia="Times New Roman"/>
          <w:sz w:val="28"/>
          <w:szCs w:val="28"/>
          <w:lang w:eastAsia="ru-RU"/>
        </w:rPr>
        <w:t>историко-правовой анализ</w:t>
      </w:r>
      <w:r w:rsidR="002431BA">
        <w:rPr>
          <w:rFonts w:eastAsia="Times New Roman"/>
          <w:sz w:val="28"/>
          <w:szCs w:val="28"/>
          <w:lang w:eastAsia="ru-RU"/>
        </w:rPr>
        <w:t>.</w:t>
      </w:r>
    </w:p>
    <w:p w:rsidR="00A114A8" w:rsidRPr="00B60138" w:rsidRDefault="002E79EF" w:rsidP="002E79EF">
      <w:pPr>
        <w:spacing w:after="0" w:line="360" w:lineRule="auto"/>
        <w:ind w:firstLine="709"/>
        <w:jc w:val="both"/>
        <w:rPr>
          <w:rFonts w:eastAsia="Times New Roman" w:cs="Times New Roman"/>
          <w:color w:val="000000" w:themeColor="text1"/>
          <w:lang w:eastAsia="ru-RU"/>
        </w:rPr>
      </w:pPr>
      <w:r w:rsidRPr="00B60138">
        <w:rPr>
          <w:rFonts w:cs="Times New Roman"/>
          <w:sz w:val="28"/>
          <w:szCs w:val="28"/>
        </w:rPr>
        <w:lastRenderedPageBreak/>
        <w:t>Структура работы обусловлена поставленными целями и задачами. Курсовая работа состоит из введения, двух глав, заключения и списка использ</w:t>
      </w:r>
      <w:r w:rsidR="00A442D4">
        <w:rPr>
          <w:rFonts w:cs="Times New Roman"/>
          <w:sz w:val="28"/>
          <w:szCs w:val="28"/>
        </w:rPr>
        <w:t xml:space="preserve">ованных </w:t>
      </w:r>
      <w:r w:rsidRPr="00B60138">
        <w:rPr>
          <w:rFonts w:cs="Times New Roman"/>
          <w:sz w:val="28"/>
          <w:szCs w:val="28"/>
        </w:rPr>
        <w:t>источников.</w:t>
      </w:r>
      <w:r w:rsidR="005A2709" w:rsidRPr="00B60138">
        <w:rPr>
          <w:rFonts w:eastAsia="Times New Roman" w:cs="Times New Roman"/>
          <w:color w:val="000000" w:themeColor="text1"/>
          <w:lang w:eastAsia="ru-RU"/>
        </w:rPr>
        <w:br w:type="page"/>
      </w:r>
    </w:p>
    <w:p w:rsidR="008E7CAC" w:rsidRDefault="008E7CAC" w:rsidP="000F67AB">
      <w:pPr>
        <w:pStyle w:val="1"/>
        <w:spacing w:line="240" w:lineRule="auto"/>
        <w:rPr>
          <w:rFonts w:eastAsia="Times New Roman" w:cs="Times New Roman"/>
          <w:lang w:eastAsia="ru-RU"/>
        </w:rPr>
      </w:pPr>
      <w:bookmarkStart w:id="2" w:name="_Toc12559378"/>
      <w:r w:rsidRPr="00B60138">
        <w:rPr>
          <w:rFonts w:eastAsia="Times New Roman" w:cs="Times New Roman"/>
          <w:lang w:eastAsia="ru-RU"/>
        </w:rPr>
        <w:lastRenderedPageBreak/>
        <w:t xml:space="preserve">ГЛАВА 1. </w:t>
      </w:r>
      <w:r w:rsidR="00907900">
        <w:rPr>
          <w:rFonts w:eastAsia="Times New Roman" w:cs="Times New Roman"/>
          <w:lang w:eastAsia="ru-RU"/>
        </w:rPr>
        <w:t>ПОНЯТИЕ БАНДИТИЗМА И РАЗВИТИЕ УГОЛОВНОГО ЗАКОНОДАТЕЛЬСТВА ОБ ОТВЕТСТВЕННОСТИ ЗА БАНДИТИЗМ</w:t>
      </w:r>
      <w:bookmarkEnd w:id="2"/>
    </w:p>
    <w:p w:rsidR="00A442D4" w:rsidRPr="00A442D4" w:rsidRDefault="00A442D4" w:rsidP="00A442D4">
      <w:pPr>
        <w:rPr>
          <w:lang w:eastAsia="ru-RU"/>
        </w:rPr>
      </w:pPr>
    </w:p>
    <w:p w:rsidR="005325D3" w:rsidRDefault="00907900" w:rsidP="00907900">
      <w:pPr>
        <w:pStyle w:val="2"/>
        <w:numPr>
          <w:ilvl w:val="1"/>
          <w:numId w:val="11"/>
        </w:numPr>
        <w:ind w:left="0" w:firstLine="0"/>
        <w:rPr>
          <w:szCs w:val="28"/>
        </w:rPr>
      </w:pPr>
      <w:bookmarkStart w:id="3" w:name="_Toc12559379"/>
      <w:r>
        <w:rPr>
          <w:szCs w:val="28"/>
        </w:rPr>
        <w:t>Понятие бандитизма и его основные признаки</w:t>
      </w:r>
      <w:bookmarkEnd w:id="3"/>
    </w:p>
    <w:p w:rsidR="00F3565B" w:rsidRDefault="00F3565B" w:rsidP="00F3565B">
      <w:pPr>
        <w:pStyle w:val="af0"/>
        <w:shd w:val="clear" w:color="auto" w:fill="FFFFFF"/>
        <w:spacing w:before="0" w:beforeAutospacing="0" w:after="0" w:afterAutospacing="0" w:line="360" w:lineRule="auto"/>
        <w:ind w:firstLine="709"/>
        <w:jc w:val="both"/>
        <w:rPr>
          <w:color w:val="000000"/>
          <w:sz w:val="28"/>
          <w:szCs w:val="28"/>
        </w:rPr>
      </w:pPr>
      <w:r>
        <w:rPr>
          <w:color w:val="000000"/>
          <w:sz w:val="28"/>
          <w:szCs w:val="28"/>
        </w:rPr>
        <w:t>В современном уголовном законодательстве ответственность за бандитизм установлена в ст. 209 УК РФ. Закон и наука уголовного права оперирует здесь, в этой сфере двумя понятиями: «банда» и «бандитизм». Для решения вопросов уголовной ответственности за данный деликт оба эти понятия нуждаются в терминологическом уточнении, в том числе сопряженном. Важно установить их этимологическое значение, верное отражение общественной опасности деяния, их взаимосвязь, что в свою очередь позволит решать проблему повышения эффективности уголовной ответственности за бандитизм.</w:t>
      </w:r>
    </w:p>
    <w:p w:rsidR="00F3565B" w:rsidRPr="00F3565B" w:rsidRDefault="00F3565B" w:rsidP="00F3565B">
      <w:pPr>
        <w:pStyle w:val="af0"/>
        <w:shd w:val="clear" w:color="auto" w:fill="FFFFFF"/>
        <w:spacing w:before="0" w:beforeAutospacing="0" w:after="0" w:afterAutospacing="0" w:line="360" w:lineRule="auto"/>
        <w:ind w:firstLine="567"/>
        <w:jc w:val="both"/>
        <w:rPr>
          <w:color w:val="000000"/>
          <w:sz w:val="28"/>
          <w:szCs w:val="28"/>
        </w:rPr>
      </w:pPr>
      <w:r>
        <w:rPr>
          <w:color w:val="000000"/>
          <w:sz w:val="28"/>
          <w:szCs w:val="28"/>
        </w:rPr>
        <w:t>В диспозиции ст. 209 УК РФ одновременно употребляются два терминологически близких понятия - «банда» и «бандитизм». Бандитизм обозначен в законе как состав преступления, который характеризуется четко зафиксированными в законе объективными и субъективными признаками. В качестве первичного признака бандитизма законодатель указывает на наличие, банды, то есть особой человеческой организации или коллектива особого рода.</w:t>
      </w:r>
    </w:p>
    <w:p w:rsidR="009008B2" w:rsidRPr="000C75BE" w:rsidRDefault="009008B2" w:rsidP="00321EA9">
      <w:pPr>
        <w:spacing w:after="0" w:line="360" w:lineRule="auto"/>
        <w:ind w:firstLine="709"/>
        <w:jc w:val="both"/>
        <w:rPr>
          <w:sz w:val="28"/>
          <w:szCs w:val="28"/>
        </w:rPr>
      </w:pPr>
      <w:r w:rsidRPr="009008B2">
        <w:rPr>
          <w:sz w:val="28"/>
          <w:szCs w:val="28"/>
        </w:rPr>
        <w:t>Бандитизм – одно из наиболее опасных преступлений против основ государственного управления и общества. Банда - организованная устойчивая вооруженная группа из двух и более лиц, заранее объединившихся для совершения нападений на граждан или организации</w:t>
      </w:r>
      <w:r w:rsidRPr="009008B2">
        <w:rPr>
          <w:rStyle w:val="a7"/>
          <w:sz w:val="28"/>
          <w:szCs w:val="28"/>
        </w:rPr>
        <w:footnoteReference w:id="3"/>
      </w:r>
      <w:r>
        <w:rPr>
          <w:sz w:val="28"/>
          <w:szCs w:val="28"/>
        </w:rPr>
        <w:t>.</w:t>
      </w:r>
    </w:p>
    <w:p w:rsidR="000C75BE" w:rsidRPr="009219FE" w:rsidRDefault="000C75BE" w:rsidP="00321EA9">
      <w:pPr>
        <w:spacing w:after="0" w:line="360" w:lineRule="auto"/>
        <w:ind w:firstLine="709"/>
        <w:jc w:val="both"/>
        <w:rPr>
          <w:sz w:val="28"/>
          <w:szCs w:val="28"/>
        </w:rPr>
      </w:pPr>
      <w:r w:rsidRPr="000C75BE">
        <w:rPr>
          <w:sz w:val="28"/>
          <w:szCs w:val="28"/>
        </w:rPr>
        <w:t xml:space="preserve">Являясь разновидностью организованной преступности, бандитизм опасен тем, что члены банды вооружены и, совершая нападения на граждан и организации, всегда готовы применить оружие, чем представляют особую угрозу для общества. Факторами, влияющими на повышенную общественную опасность бандитизма, являются также высокая степень организованности </w:t>
      </w:r>
      <w:r w:rsidRPr="000C75BE">
        <w:rPr>
          <w:sz w:val="28"/>
          <w:szCs w:val="28"/>
        </w:rPr>
        <w:lastRenderedPageBreak/>
        <w:t>членов банды, вовлечение в орбиту преступной деятельности значительного числа лиц, а также нацеленность, как правило, на неоднократное совершение бандитских нападений</w:t>
      </w:r>
      <w:r w:rsidR="009219FE">
        <w:rPr>
          <w:rStyle w:val="a7"/>
          <w:sz w:val="28"/>
          <w:szCs w:val="28"/>
        </w:rPr>
        <w:footnoteReference w:id="4"/>
      </w:r>
      <w:r w:rsidRPr="000C75BE">
        <w:rPr>
          <w:sz w:val="28"/>
          <w:szCs w:val="28"/>
        </w:rPr>
        <w:t>.</w:t>
      </w:r>
    </w:p>
    <w:p w:rsidR="000C75BE" w:rsidRPr="006C3F0C" w:rsidRDefault="000C75BE" w:rsidP="00321EA9">
      <w:pPr>
        <w:spacing w:after="0" w:line="360" w:lineRule="auto"/>
        <w:ind w:firstLine="709"/>
        <w:jc w:val="both"/>
        <w:rPr>
          <w:sz w:val="28"/>
          <w:szCs w:val="28"/>
        </w:rPr>
      </w:pPr>
      <w:r w:rsidRPr="000C75BE">
        <w:rPr>
          <w:sz w:val="28"/>
          <w:szCs w:val="28"/>
        </w:rPr>
        <w:t xml:space="preserve">В динамике бандитизма можно проследить такие опасные тенденции, как устойчивый рост </w:t>
      </w:r>
      <w:proofErr w:type="spellStart"/>
      <w:r w:rsidRPr="000C75BE">
        <w:rPr>
          <w:sz w:val="28"/>
          <w:szCs w:val="28"/>
        </w:rPr>
        <w:t>бандпроявлений</w:t>
      </w:r>
      <w:proofErr w:type="spellEnd"/>
      <w:r w:rsidRPr="000C75BE">
        <w:rPr>
          <w:sz w:val="28"/>
          <w:szCs w:val="28"/>
        </w:rPr>
        <w:t xml:space="preserve"> с особо тяжкими последствиями, связанными с захватом заложников, терроризмом</w:t>
      </w:r>
      <w:r w:rsidRPr="000C75BE">
        <w:rPr>
          <w:rStyle w:val="a7"/>
          <w:sz w:val="28"/>
          <w:szCs w:val="28"/>
        </w:rPr>
        <w:footnoteReference w:id="5"/>
      </w:r>
      <w:r>
        <w:t xml:space="preserve">, </w:t>
      </w:r>
      <w:r w:rsidRPr="000C75BE">
        <w:rPr>
          <w:sz w:val="28"/>
          <w:szCs w:val="28"/>
        </w:rPr>
        <w:t xml:space="preserve">похищением людей, убийствами и вымогательством. </w:t>
      </w:r>
      <w:proofErr w:type="gramStart"/>
      <w:r w:rsidRPr="000C75BE">
        <w:rPr>
          <w:sz w:val="28"/>
          <w:szCs w:val="28"/>
        </w:rPr>
        <w:t xml:space="preserve">Наблюдается процесс слияния </w:t>
      </w:r>
      <w:proofErr w:type="spellStart"/>
      <w:r w:rsidRPr="000C75BE">
        <w:rPr>
          <w:sz w:val="28"/>
          <w:szCs w:val="28"/>
        </w:rPr>
        <w:t>бандгрупп</w:t>
      </w:r>
      <w:proofErr w:type="spellEnd"/>
      <w:r w:rsidRPr="000C75BE">
        <w:rPr>
          <w:sz w:val="28"/>
          <w:szCs w:val="28"/>
        </w:rPr>
        <w:t xml:space="preserve"> в бандформирования, а также высокая латентность преступлений, совершаемых ими.</w:t>
      </w:r>
      <w:proofErr w:type="gramEnd"/>
    </w:p>
    <w:p w:rsidR="000C75BE" w:rsidRDefault="000C75BE" w:rsidP="00321EA9">
      <w:pPr>
        <w:spacing w:after="0" w:line="360" w:lineRule="auto"/>
        <w:ind w:firstLine="709"/>
        <w:jc w:val="both"/>
        <w:rPr>
          <w:sz w:val="28"/>
          <w:szCs w:val="28"/>
        </w:rPr>
      </w:pPr>
      <w:r w:rsidRPr="009219FE">
        <w:rPr>
          <w:sz w:val="28"/>
          <w:szCs w:val="28"/>
        </w:rPr>
        <w:t>Ведущие ученые в области уголовного права и криминологии рассматривают бандитизм как одну из форм проявления организованной преступности. Авторы разделяют мнение ученых, которые считают, что в структуре организованной преступности, в зависимости от форм и масштабов ее проявления, объективных и субъективных обстоятельств, бандитизм может быть базовым или побочным элементом. В организованной преступности он выступает в качестве базового элемента, когда является основным видом преступной деятельности группы. В остальных случаях он выступает в качестве побочного элемента.</w:t>
      </w:r>
    </w:p>
    <w:p w:rsidR="009219FE" w:rsidRPr="009219FE" w:rsidRDefault="009219FE" w:rsidP="00321EA9">
      <w:pPr>
        <w:spacing w:after="0" w:line="360" w:lineRule="auto"/>
        <w:ind w:firstLine="709"/>
        <w:jc w:val="both"/>
        <w:rPr>
          <w:sz w:val="28"/>
          <w:szCs w:val="28"/>
        </w:rPr>
      </w:pPr>
      <w:r w:rsidRPr="009219FE">
        <w:rPr>
          <w:sz w:val="28"/>
          <w:szCs w:val="28"/>
        </w:rPr>
        <w:t>Бандитизм представляет собой одно из опасных проявлений организованной преступности. Это сложное, особо тяжкое преступление против общественной безопасности. Действующий УК РФ в понятие бандитизма включает три самостоятельных состава преступления, в числе которых и принципиально новый состав – бандитизм, совершенный лицом с использованием своего служебного положения.</w:t>
      </w:r>
    </w:p>
    <w:p w:rsidR="00F3565B" w:rsidRDefault="00F3565B" w:rsidP="00F3565B">
      <w:pPr>
        <w:pStyle w:val="af0"/>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Понятие «банда» согласно ст. 209 УК РФ, представляет собой «устойчивую вооруженную группу, созданную в целях нападения на граждан и организации». </w:t>
      </w:r>
      <w:proofErr w:type="gramStart"/>
      <w:r>
        <w:rPr>
          <w:color w:val="000000"/>
          <w:sz w:val="28"/>
          <w:szCs w:val="28"/>
        </w:rPr>
        <w:t xml:space="preserve">Разъясняя диспозицию статьи 209 УК РФ, Пленум Верховного Суда РФ в своем постановлении  «О практике применения судами </w:t>
      </w:r>
      <w:r>
        <w:rPr>
          <w:color w:val="000000"/>
          <w:sz w:val="28"/>
          <w:szCs w:val="28"/>
        </w:rPr>
        <w:lastRenderedPageBreak/>
        <w:t>законодательства об ответственности за бандитизм» от 17 января 1997 г. № 1 указывает, что «под бандой следует понимать организованную устойчивую вооруженную группу из двух и более лиц, заранее объединившихся для совершения нападений на граждан и организации.</w:t>
      </w:r>
      <w:proofErr w:type="gramEnd"/>
      <w:r>
        <w:rPr>
          <w:color w:val="000000"/>
          <w:sz w:val="28"/>
          <w:szCs w:val="28"/>
        </w:rPr>
        <w:t xml:space="preserve"> Банда может быть создана и для совершения одного, но требующего тщательной подготовки нападения»</w:t>
      </w:r>
      <w:r>
        <w:rPr>
          <w:rStyle w:val="a7"/>
          <w:color w:val="000000"/>
          <w:sz w:val="28"/>
          <w:szCs w:val="28"/>
        </w:rPr>
        <w:footnoteReference w:id="6"/>
      </w:r>
      <w:r>
        <w:rPr>
          <w:color w:val="000000"/>
          <w:sz w:val="28"/>
          <w:szCs w:val="28"/>
        </w:rPr>
        <w:t>.</w:t>
      </w:r>
    </w:p>
    <w:p w:rsidR="00F3565B" w:rsidRDefault="00F3565B" w:rsidP="00F3565B">
      <w:pPr>
        <w:pStyle w:val="af0"/>
        <w:shd w:val="clear" w:color="auto" w:fill="FFFFFF"/>
        <w:spacing w:before="0" w:beforeAutospacing="0" w:after="0" w:afterAutospacing="0" w:line="360" w:lineRule="auto"/>
        <w:ind w:firstLine="567"/>
        <w:jc w:val="both"/>
        <w:rPr>
          <w:color w:val="000000"/>
          <w:sz w:val="28"/>
          <w:szCs w:val="28"/>
        </w:rPr>
      </w:pPr>
      <w:r>
        <w:rPr>
          <w:color w:val="000000"/>
          <w:sz w:val="28"/>
          <w:szCs w:val="28"/>
        </w:rPr>
        <w:t>Легальное определение банды и данное в постановлении Пленума его разъяснение вызывают ряд вопросов и даже нареканий. В указанном постановлении Пленума банда дополнительно к закону определяется и как организованная группа, при этом в п. 3 уточняется, что «от иных организованных групп банда отличается своей вооруженностью  и своими преступными целями  - совершением нападений на граждан и организации».</w:t>
      </w:r>
    </w:p>
    <w:p w:rsidR="00F3565B" w:rsidRDefault="00F3565B" w:rsidP="00F3565B">
      <w:pPr>
        <w:pStyle w:val="af0"/>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Подобное представление не является бесспорным уже по первой позиции, нельзя исключать отнесение банды и к преступному сообществу, - на правах </w:t>
      </w:r>
      <w:proofErr w:type="spellStart"/>
      <w:r>
        <w:rPr>
          <w:color w:val="000000"/>
          <w:sz w:val="28"/>
          <w:szCs w:val="28"/>
        </w:rPr>
        <w:t>субэлемента</w:t>
      </w:r>
      <w:proofErr w:type="spellEnd"/>
      <w:r>
        <w:rPr>
          <w:color w:val="000000"/>
          <w:sz w:val="28"/>
          <w:szCs w:val="28"/>
        </w:rPr>
        <w:t>, позволительно ассоциировать банду и с 4-й формой соучастия; поскольку законодатель наградил ее близким по содержанию с признаком «сплоченности» свойством «организованности» либо «устойчивости»</w:t>
      </w:r>
      <w:r>
        <w:rPr>
          <w:rStyle w:val="a7"/>
          <w:color w:val="000000"/>
          <w:sz w:val="28"/>
          <w:szCs w:val="28"/>
        </w:rPr>
        <w:footnoteReference w:id="7"/>
      </w:r>
      <w:r>
        <w:rPr>
          <w:color w:val="000000"/>
          <w:sz w:val="28"/>
          <w:szCs w:val="28"/>
        </w:rPr>
        <w:t>.</w:t>
      </w:r>
    </w:p>
    <w:p w:rsidR="007332A4" w:rsidRPr="007332A4" w:rsidRDefault="007332A4" w:rsidP="007332A4">
      <w:pPr>
        <w:spacing w:after="0" w:line="360" w:lineRule="auto"/>
        <w:ind w:firstLine="709"/>
        <w:jc w:val="both"/>
        <w:rPr>
          <w:rFonts w:ascii="Verdana" w:eastAsia="Times New Roman" w:hAnsi="Verdana" w:cs="Times New Roman"/>
          <w:sz w:val="28"/>
          <w:szCs w:val="28"/>
          <w:lang w:eastAsia="ru-RU"/>
        </w:rPr>
      </w:pPr>
      <w:r w:rsidRPr="007332A4">
        <w:rPr>
          <w:rFonts w:eastAsia="Times New Roman" w:cs="Times New Roman"/>
          <w:sz w:val="28"/>
          <w:szCs w:val="28"/>
          <w:lang w:eastAsia="ru-RU"/>
        </w:rPr>
        <w:t xml:space="preserve">Признаками </w:t>
      </w:r>
      <w:r w:rsidRPr="007332A4">
        <w:rPr>
          <w:rFonts w:eastAsia="Times New Roman" w:cs="Times New Roman"/>
          <w:bCs/>
          <w:sz w:val="28"/>
          <w:szCs w:val="28"/>
          <w:lang w:eastAsia="ru-RU"/>
        </w:rPr>
        <w:t>банды (ст. 209 УК РФ)</w:t>
      </w:r>
      <w:r w:rsidRPr="007332A4">
        <w:rPr>
          <w:rFonts w:eastAsia="Times New Roman" w:cs="Times New Roman"/>
          <w:sz w:val="28"/>
          <w:szCs w:val="28"/>
          <w:lang w:eastAsia="ru-RU"/>
        </w:rPr>
        <w:t xml:space="preserve"> выступают:</w:t>
      </w:r>
    </w:p>
    <w:p w:rsidR="007332A4" w:rsidRPr="007332A4" w:rsidRDefault="007332A4" w:rsidP="007332A4">
      <w:pPr>
        <w:spacing w:after="0" w:line="360" w:lineRule="auto"/>
        <w:ind w:firstLine="709"/>
        <w:jc w:val="both"/>
        <w:rPr>
          <w:rFonts w:ascii="Verdana" w:eastAsia="Times New Roman" w:hAnsi="Verdana" w:cs="Times New Roman"/>
          <w:sz w:val="28"/>
          <w:szCs w:val="28"/>
          <w:lang w:eastAsia="ru-RU"/>
        </w:rPr>
      </w:pPr>
      <w:r w:rsidRPr="007332A4">
        <w:rPr>
          <w:rFonts w:eastAsia="Times New Roman" w:cs="Times New Roman"/>
          <w:sz w:val="28"/>
          <w:szCs w:val="28"/>
          <w:lang w:eastAsia="ru-RU"/>
        </w:rPr>
        <w:t>1) наличие двух или более лиц;</w:t>
      </w:r>
    </w:p>
    <w:p w:rsidR="007332A4" w:rsidRPr="007332A4" w:rsidRDefault="007332A4" w:rsidP="007332A4">
      <w:pPr>
        <w:spacing w:after="0" w:line="360" w:lineRule="auto"/>
        <w:ind w:firstLine="709"/>
        <w:jc w:val="both"/>
        <w:rPr>
          <w:rFonts w:ascii="Verdana" w:eastAsia="Times New Roman" w:hAnsi="Verdana" w:cs="Times New Roman"/>
          <w:sz w:val="28"/>
          <w:szCs w:val="28"/>
          <w:lang w:eastAsia="ru-RU"/>
        </w:rPr>
      </w:pPr>
      <w:r w:rsidRPr="007332A4">
        <w:rPr>
          <w:rFonts w:eastAsia="Times New Roman" w:cs="Times New Roman"/>
          <w:sz w:val="28"/>
          <w:szCs w:val="28"/>
          <w:lang w:eastAsia="ru-RU"/>
        </w:rPr>
        <w:t>2) устойчивость;</w:t>
      </w:r>
    </w:p>
    <w:p w:rsidR="007332A4" w:rsidRPr="007332A4" w:rsidRDefault="007332A4" w:rsidP="007332A4">
      <w:pPr>
        <w:spacing w:after="0" w:line="360" w:lineRule="auto"/>
        <w:ind w:firstLine="709"/>
        <w:jc w:val="both"/>
        <w:rPr>
          <w:rFonts w:ascii="Verdana" w:eastAsia="Times New Roman" w:hAnsi="Verdana" w:cs="Times New Roman"/>
          <w:sz w:val="28"/>
          <w:szCs w:val="28"/>
          <w:lang w:eastAsia="ru-RU"/>
        </w:rPr>
      </w:pPr>
      <w:r w:rsidRPr="007332A4">
        <w:rPr>
          <w:rFonts w:eastAsia="Times New Roman" w:cs="Times New Roman"/>
          <w:sz w:val="28"/>
          <w:szCs w:val="28"/>
          <w:lang w:eastAsia="ru-RU"/>
        </w:rPr>
        <w:t>3) вооруженность;</w:t>
      </w:r>
    </w:p>
    <w:p w:rsidR="00F3565B" w:rsidRPr="007332A4" w:rsidRDefault="007332A4" w:rsidP="007332A4">
      <w:pPr>
        <w:spacing w:after="0" w:line="360" w:lineRule="auto"/>
        <w:ind w:firstLine="709"/>
        <w:jc w:val="both"/>
        <w:rPr>
          <w:rFonts w:ascii="Verdana" w:eastAsia="Times New Roman" w:hAnsi="Verdana" w:cs="Times New Roman"/>
          <w:sz w:val="28"/>
          <w:szCs w:val="28"/>
          <w:lang w:eastAsia="ru-RU"/>
        </w:rPr>
      </w:pPr>
      <w:r w:rsidRPr="007332A4">
        <w:rPr>
          <w:rFonts w:eastAsia="Times New Roman" w:cs="Times New Roman"/>
          <w:sz w:val="28"/>
          <w:szCs w:val="28"/>
          <w:lang w:eastAsia="ru-RU"/>
        </w:rPr>
        <w:t>4) цель - совершение нападений на граждан или организации. Она традиционно рассматривается как одна из форм организованной группы. Банда признается вооруженной при наличии оружия хотя бы у одного из ее членов и осведомленности об этом других членов банды. Если оружие приобретено незаконно, то уголовная ответственность, помимо ст. 209 УК</w:t>
      </w:r>
      <w:r>
        <w:rPr>
          <w:rFonts w:eastAsia="Times New Roman" w:cs="Times New Roman"/>
          <w:sz w:val="28"/>
          <w:szCs w:val="28"/>
          <w:lang w:eastAsia="ru-RU"/>
        </w:rPr>
        <w:t xml:space="preserve"> РФ</w:t>
      </w:r>
      <w:r w:rsidRPr="007332A4">
        <w:rPr>
          <w:rFonts w:eastAsia="Times New Roman" w:cs="Times New Roman"/>
          <w:sz w:val="28"/>
          <w:szCs w:val="28"/>
          <w:lang w:eastAsia="ru-RU"/>
        </w:rPr>
        <w:t>, будет дополнительно наступать по ст. ст. 222, 223 или 226 УК</w:t>
      </w:r>
      <w:r>
        <w:rPr>
          <w:rFonts w:eastAsia="Times New Roman" w:cs="Times New Roman"/>
          <w:sz w:val="28"/>
          <w:szCs w:val="28"/>
          <w:lang w:eastAsia="ru-RU"/>
        </w:rPr>
        <w:t xml:space="preserve"> РФ</w:t>
      </w:r>
      <w:r>
        <w:rPr>
          <w:rStyle w:val="a7"/>
          <w:rFonts w:eastAsia="Times New Roman" w:cs="Times New Roman"/>
          <w:sz w:val="28"/>
          <w:szCs w:val="28"/>
          <w:lang w:eastAsia="ru-RU"/>
        </w:rPr>
        <w:footnoteReference w:id="8"/>
      </w:r>
      <w:r w:rsidRPr="007332A4">
        <w:rPr>
          <w:rFonts w:eastAsia="Times New Roman" w:cs="Times New Roman"/>
          <w:sz w:val="28"/>
          <w:szCs w:val="28"/>
          <w:lang w:eastAsia="ru-RU"/>
        </w:rPr>
        <w:t>.</w:t>
      </w:r>
    </w:p>
    <w:p w:rsidR="000C75BE" w:rsidRDefault="00F3565B" w:rsidP="000120EB">
      <w:pPr>
        <w:spacing w:after="0" w:line="360" w:lineRule="auto"/>
        <w:ind w:firstLine="709"/>
        <w:jc w:val="both"/>
        <w:rPr>
          <w:color w:val="000000"/>
          <w:sz w:val="28"/>
          <w:szCs w:val="28"/>
        </w:rPr>
      </w:pPr>
      <w:r>
        <w:rPr>
          <w:color w:val="000000"/>
          <w:sz w:val="28"/>
          <w:szCs w:val="28"/>
        </w:rPr>
        <w:lastRenderedPageBreak/>
        <w:t xml:space="preserve">Таким образом, </w:t>
      </w:r>
      <w:r w:rsidR="00EA33D7">
        <w:rPr>
          <w:color w:val="000000"/>
          <w:sz w:val="28"/>
          <w:szCs w:val="28"/>
        </w:rPr>
        <w:t xml:space="preserve">в </w:t>
      </w:r>
      <w:r>
        <w:rPr>
          <w:color w:val="000000"/>
          <w:sz w:val="28"/>
          <w:szCs w:val="28"/>
        </w:rPr>
        <w:t>УК РФ нет точного определения понятия бандитизма. Данное понятие определяется и конкретизируется в постановлении Пленума Верховного суда Российской Федерации «О практике применения судами законодательства об ответственности за бандитизм».</w:t>
      </w:r>
      <w:r w:rsidR="00EA33D7">
        <w:rPr>
          <w:color w:val="000000"/>
          <w:sz w:val="28"/>
          <w:szCs w:val="28"/>
        </w:rPr>
        <w:t xml:space="preserve"> А именно, </w:t>
      </w:r>
      <w:r w:rsidR="00EA33D7" w:rsidRPr="009008B2">
        <w:rPr>
          <w:sz w:val="28"/>
          <w:szCs w:val="28"/>
        </w:rPr>
        <w:t>бандитизм – одно из наиболее опасных преступлений против основ государственного управления и общества. Банда - организованная устойчивая вооруженная группа из двух и более лиц, заранее объединившихся для совершения нападений на граждан или организации</w:t>
      </w:r>
      <w:r w:rsidR="00EA33D7">
        <w:rPr>
          <w:sz w:val="28"/>
          <w:szCs w:val="28"/>
        </w:rPr>
        <w:t>.</w:t>
      </w:r>
    </w:p>
    <w:p w:rsidR="00A53DDA" w:rsidRPr="009008B2" w:rsidRDefault="00A53DDA" w:rsidP="007332A4">
      <w:pPr>
        <w:spacing w:after="0" w:line="360" w:lineRule="auto"/>
        <w:jc w:val="both"/>
        <w:rPr>
          <w:rFonts w:eastAsia="Times New Roman" w:cs="Times New Roman"/>
          <w:b/>
          <w:bCs/>
          <w:color w:val="000000" w:themeColor="text1"/>
          <w:sz w:val="28"/>
          <w:szCs w:val="28"/>
          <w:lang w:eastAsia="ru-RU"/>
        </w:rPr>
      </w:pPr>
    </w:p>
    <w:p w:rsidR="00FC2C56" w:rsidRDefault="00907900" w:rsidP="004C37D6">
      <w:pPr>
        <w:pStyle w:val="2"/>
        <w:numPr>
          <w:ilvl w:val="1"/>
          <w:numId w:val="11"/>
        </w:numPr>
        <w:spacing w:line="240" w:lineRule="auto"/>
        <w:ind w:left="0" w:firstLine="0"/>
        <w:rPr>
          <w:szCs w:val="28"/>
        </w:rPr>
      </w:pPr>
      <w:bookmarkStart w:id="4" w:name="_Toc12559380"/>
      <w:r>
        <w:rPr>
          <w:szCs w:val="28"/>
        </w:rPr>
        <w:t>Историко-правовой анализ ответственности за бандитизм по российскому уголовному праву</w:t>
      </w:r>
      <w:bookmarkEnd w:id="4"/>
    </w:p>
    <w:p w:rsidR="00EA33D7" w:rsidRDefault="00EA33D7" w:rsidP="00103C03">
      <w:pPr>
        <w:spacing w:after="0" w:line="360" w:lineRule="auto"/>
        <w:ind w:firstLine="709"/>
        <w:jc w:val="both"/>
        <w:rPr>
          <w:sz w:val="28"/>
          <w:szCs w:val="28"/>
        </w:rPr>
      </w:pPr>
    </w:p>
    <w:p w:rsidR="002F6944" w:rsidRDefault="002F6944" w:rsidP="00103C03">
      <w:pPr>
        <w:spacing w:after="0" w:line="360" w:lineRule="auto"/>
        <w:ind w:firstLine="709"/>
        <w:jc w:val="both"/>
        <w:rPr>
          <w:sz w:val="28"/>
          <w:szCs w:val="28"/>
        </w:rPr>
      </w:pPr>
      <w:r w:rsidRPr="002F6944">
        <w:rPr>
          <w:sz w:val="28"/>
          <w:szCs w:val="28"/>
        </w:rPr>
        <w:t>На протяжении многих лет эти преступления причиняют существенный вред личным, общественным и государственным интересам, а также здоровью, телесной неприкосновенности и достоинству граждан.</w:t>
      </w:r>
    </w:p>
    <w:p w:rsidR="002F6944" w:rsidRPr="002F6944" w:rsidRDefault="002F6944" w:rsidP="002F6944">
      <w:pPr>
        <w:spacing w:after="0" w:line="360" w:lineRule="auto"/>
        <w:ind w:firstLine="709"/>
        <w:jc w:val="both"/>
        <w:rPr>
          <w:sz w:val="28"/>
          <w:szCs w:val="28"/>
        </w:rPr>
      </w:pPr>
      <w:r w:rsidRPr="002F6944">
        <w:rPr>
          <w:sz w:val="28"/>
          <w:szCs w:val="28"/>
        </w:rPr>
        <w:t>Осознание того, что преступление легче совершить нескольким соучастникам, пришло к человеку еще на заре становления права. Такие преступления имели повышенную общественную опасность, поэтому совершение преступления группой, а тем более вооруженной группой, всегда считалось тяжким преступлением. В самых первых законодательных актах Древней Руси уже были определены особенности ответственности за совершение такого рода преступлений. И.А. Исаев отмечает, что Русская Правда уже предусматривала санкции за преступ</w:t>
      </w:r>
      <w:r w:rsidR="00C41519">
        <w:rPr>
          <w:sz w:val="28"/>
          <w:szCs w:val="28"/>
        </w:rPr>
        <w:t>ления, совершенные группой лиц</w:t>
      </w:r>
      <w:r w:rsidR="00A442D4">
        <w:rPr>
          <w:rStyle w:val="a7"/>
          <w:sz w:val="28"/>
          <w:szCs w:val="28"/>
        </w:rPr>
        <w:footnoteReference w:id="9"/>
      </w:r>
      <w:r w:rsidR="00C41519">
        <w:rPr>
          <w:sz w:val="28"/>
          <w:szCs w:val="28"/>
        </w:rPr>
        <w:t>.</w:t>
      </w:r>
    </w:p>
    <w:p w:rsidR="002F6944" w:rsidRDefault="002F6944" w:rsidP="002F6944">
      <w:pPr>
        <w:spacing w:after="0" w:line="360" w:lineRule="auto"/>
        <w:ind w:firstLine="709"/>
        <w:jc w:val="both"/>
        <w:rPr>
          <w:sz w:val="28"/>
          <w:szCs w:val="28"/>
        </w:rPr>
      </w:pPr>
      <w:r w:rsidRPr="002F6944">
        <w:rPr>
          <w:sz w:val="28"/>
          <w:szCs w:val="28"/>
        </w:rPr>
        <w:t xml:space="preserve">Более поздние законодательные акты России используют такие понятия, как скоп, заговор, шайка. Под скопом понималось совокупное деяние без предварительного согласия нескольких лиц для совершения одного и того же преступления. Заговор означал участие нескольких лиц в совершении преступления, основанного на предварительном сговоре между этими лицами. </w:t>
      </w:r>
      <w:r w:rsidRPr="002F6944">
        <w:rPr>
          <w:sz w:val="28"/>
          <w:szCs w:val="28"/>
        </w:rPr>
        <w:lastRenderedPageBreak/>
        <w:t>Шайка, по мнению исследователей, предполагала участие в преступлении на постоянной основе, т. е. совершение преступлений становилось ремеслом. Следует отметить, что шайка являлась самым опасным видом соучастия, т. к. ей были присущи такие признаки, как постоянство и преступная деятельность в виде самостоятельного ремесла</w:t>
      </w:r>
      <w:r>
        <w:rPr>
          <w:rStyle w:val="a7"/>
          <w:sz w:val="28"/>
          <w:szCs w:val="28"/>
        </w:rPr>
        <w:footnoteReference w:id="10"/>
      </w:r>
      <w:r w:rsidRPr="002F6944">
        <w:rPr>
          <w:sz w:val="28"/>
          <w:szCs w:val="28"/>
        </w:rPr>
        <w:t>.</w:t>
      </w:r>
    </w:p>
    <w:p w:rsidR="002F6944" w:rsidRPr="002F6944" w:rsidRDefault="002F6944" w:rsidP="002F6944">
      <w:pPr>
        <w:spacing w:after="0" w:line="360" w:lineRule="auto"/>
        <w:ind w:firstLine="709"/>
        <w:jc w:val="both"/>
        <w:rPr>
          <w:sz w:val="28"/>
          <w:szCs w:val="28"/>
        </w:rPr>
      </w:pPr>
      <w:r w:rsidRPr="002F6944">
        <w:rPr>
          <w:sz w:val="28"/>
          <w:szCs w:val="28"/>
        </w:rPr>
        <w:t>В XVII–XVIII вв. большую часть России охватили крестьянские бунты и восстания, в результате которых многие беглые крестьяне объединялись в крупные, хорошо вооруженные бандитские отряды и шайки. В их состав также входили представители различных городских сословий. Чаще всего это были представители городских низов, но порой и представители среднего и высшего класса не гнушались участием в бандах. Нападениям различных отрядов и шаек подвергались населенные пункты, в которых жертвой становилось мирное население.</w:t>
      </w:r>
    </w:p>
    <w:p w:rsidR="002F6944" w:rsidRPr="002F6944" w:rsidRDefault="002F6944" w:rsidP="002F6944">
      <w:pPr>
        <w:spacing w:after="0" w:line="360" w:lineRule="auto"/>
        <w:ind w:firstLine="709"/>
        <w:jc w:val="both"/>
        <w:rPr>
          <w:sz w:val="28"/>
          <w:szCs w:val="28"/>
        </w:rPr>
      </w:pPr>
      <w:r w:rsidRPr="002F6944">
        <w:rPr>
          <w:sz w:val="28"/>
          <w:szCs w:val="28"/>
        </w:rPr>
        <w:t xml:space="preserve">К началу XVIII в. в России складывается своеобразная корпорация бродяг. В XIX в. эти нищие, промышлявшие мелким воровством и </w:t>
      </w:r>
      <w:proofErr w:type="gramStart"/>
      <w:r w:rsidRPr="002F6944">
        <w:rPr>
          <w:sz w:val="28"/>
          <w:szCs w:val="28"/>
        </w:rPr>
        <w:t>попрошайничеством</w:t>
      </w:r>
      <w:proofErr w:type="gramEnd"/>
      <w:r w:rsidRPr="002F6944">
        <w:rPr>
          <w:sz w:val="28"/>
          <w:szCs w:val="28"/>
        </w:rPr>
        <w:t>, представляют собой довольно многочисленную группу преступников. На профессиональный и массовый уровень выходит нищенство. Предшественниками современных банд и являлись нищенские гильдии и воровские сообщества XIX в.</w:t>
      </w:r>
    </w:p>
    <w:p w:rsidR="002F6944" w:rsidRDefault="002F6944" w:rsidP="002F6944">
      <w:pPr>
        <w:spacing w:after="0" w:line="360" w:lineRule="auto"/>
        <w:ind w:firstLine="709"/>
        <w:jc w:val="both"/>
        <w:rPr>
          <w:sz w:val="28"/>
          <w:szCs w:val="28"/>
        </w:rPr>
      </w:pPr>
      <w:r w:rsidRPr="002F6944">
        <w:rPr>
          <w:sz w:val="28"/>
          <w:szCs w:val="28"/>
        </w:rPr>
        <w:t xml:space="preserve">По мнению А.И. Кравченко, одним из основных принципов организации таких сообществ выступает механизм инициации и </w:t>
      </w:r>
      <w:proofErr w:type="spellStart"/>
      <w:r w:rsidRPr="002F6944">
        <w:rPr>
          <w:sz w:val="28"/>
          <w:szCs w:val="28"/>
        </w:rPr>
        <w:t>рекрутирования</w:t>
      </w:r>
      <w:proofErr w:type="spellEnd"/>
      <w:r w:rsidRPr="002F6944">
        <w:rPr>
          <w:sz w:val="28"/>
          <w:szCs w:val="28"/>
        </w:rPr>
        <w:t xml:space="preserve"> кадров, ведущий начало с нищенских гильдий. В этих гильдиях перспективным участникам устанавливали шестилетний испытательный срок, в течение которого те изучали кодекс поведения и отвыкали от «привычек» нормального общества. Худшим проступком в данном обществе считалось дезертирство</w:t>
      </w:r>
      <w:r w:rsidRPr="002F6944">
        <w:rPr>
          <w:rStyle w:val="a7"/>
          <w:sz w:val="28"/>
          <w:szCs w:val="28"/>
        </w:rPr>
        <w:footnoteReference w:id="11"/>
      </w:r>
      <w:r w:rsidRPr="002F6944">
        <w:rPr>
          <w:sz w:val="28"/>
          <w:szCs w:val="28"/>
        </w:rPr>
        <w:t>.</w:t>
      </w:r>
    </w:p>
    <w:p w:rsidR="002F6944" w:rsidRPr="002F6944" w:rsidRDefault="002F6944" w:rsidP="002F6944">
      <w:pPr>
        <w:spacing w:after="0" w:line="360" w:lineRule="auto"/>
        <w:ind w:firstLine="709"/>
        <w:jc w:val="both"/>
        <w:rPr>
          <w:sz w:val="28"/>
          <w:szCs w:val="28"/>
        </w:rPr>
      </w:pPr>
      <w:r w:rsidRPr="002F6944">
        <w:rPr>
          <w:sz w:val="28"/>
          <w:szCs w:val="28"/>
        </w:rPr>
        <w:t xml:space="preserve">Петр I за годы своего правления провел ряд важных реформ, в т. ч. и в уголовном законодательстве, которое в этот исторический период представляло главным образом нормы военно-уголовного права. Основная </w:t>
      </w:r>
      <w:r w:rsidRPr="002F6944">
        <w:rPr>
          <w:sz w:val="28"/>
          <w:szCs w:val="28"/>
        </w:rPr>
        <w:lastRenderedPageBreak/>
        <w:t>часть была закреплена в Артикуле воинском 1715 г. В нем были определены основные виды соучастников: исполнитель, подстрекатель, пособник, укрыватель, попуститель и недоноситель. Также устанавливалась ответственность для всех лиц, участвующих в преступлении, за исключением преступлений небольшой тяжести. Допускалось менее строгое наказание в отношении пособников</w:t>
      </w:r>
      <w:r w:rsidRPr="002F6944">
        <w:rPr>
          <w:rStyle w:val="a7"/>
          <w:sz w:val="28"/>
          <w:szCs w:val="28"/>
        </w:rPr>
        <w:footnoteReference w:id="12"/>
      </w:r>
      <w:r w:rsidRPr="002F6944">
        <w:rPr>
          <w:sz w:val="28"/>
          <w:szCs w:val="28"/>
        </w:rPr>
        <w:t>.</w:t>
      </w:r>
    </w:p>
    <w:p w:rsidR="002F6944" w:rsidRPr="002F6944" w:rsidRDefault="002F6944" w:rsidP="002F6944">
      <w:pPr>
        <w:spacing w:after="0" w:line="360" w:lineRule="auto"/>
        <w:ind w:firstLine="709"/>
        <w:jc w:val="both"/>
        <w:rPr>
          <w:sz w:val="28"/>
          <w:szCs w:val="28"/>
        </w:rPr>
      </w:pPr>
      <w:r w:rsidRPr="002F6944">
        <w:rPr>
          <w:sz w:val="28"/>
          <w:szCs w:val="28"/>
        </w:rPr>
        <w:t>Позднейшее дореволюционное законодательство России (Уложение о наказаниях уголовных и исправительных 1845 г., Уголовное уложение 1903 г.), как и предыдущие правовые акты, не содержало понятий «банды», «группы». Для обозначения групповых преступлений употреблялись такие понятия, как «шайка», «злонамеренная шайка», «сообщество» – ст. 82 Уложения 1845 г. устанавливала ответственность за участие «в шайке, составившейся для учинения нескольких тяжких преступлений»</w:t>
      </w:r>
      <w:r>
        <w:rPr>
          <w:rStyle w:val="a7"/>
          <w:sz w:val="28"/>
          <w:szCs w:val="28"/>
        </w:rPr>
        <w:footnoteReference w:id="13"/>
      </w:r>
      <w:r w:rsidRPr="002F6944">
        <w:rPr>
          <w:sz w:val="28"/>
          <w:szCs w:val="28"/>
        </w:rPr>
        <w:t>.</w:t>
      </w:r>
    </w:p>
    <w:p w:rsidR="002F6944" w:rsidRDefault="002F6944" w:rsidP="002F6944">
      <w:pPr>
        <w:spacing w:after="0" w:line="360" w:lineRule="auto"/>
        <w:ind w:firstLine="709"/>
        <w:jc w:val="both"/>
        <w:rPr>
          <w:sz w:val="28"/>
          <w:szCs w:val="28"/>
        </w:rPr>
      </w:pPr>
      <w:r w:rsidRPr="002F6944">
        <w:rPr>
          <w:sz w:val="28"/>
          <w:szCs w:val="28"/>
        </w:rPr>
        <w:t xml:space="preserve">В России ХIХ – начала XX в. существовали две основные формы бандитизма – городской и </w:t>
      </w:r>
      <w:proofErr w:type="gramStart"/>
      <w:r w:rsidRPr="002F6944">
        <w:rPr>
          <w:sz w:val="28"/>
          <w:szCs w:val="28"/>
        </w:rPr>
        <w:t>сельский</w:t>
      </w:r>
      <w:proofErr w:type="gramEnd"/>
      <w:r w:rsidRPr="002F6944">
        <w:rPr>
          <w:sz w:val="28"/>
          <w:szCs w:val="28"/>
        </w:rPr>
        <w:t xml:space="preserve">. Преступные группы, которые орудовали в городах, специализировались на квартирных кражах, уличных разбоях, разного рода мошенничествах в отношении горожан. Ограблению подвергались как частные граждане, так и учреждения, магазины. Сельские бандиты практиковались на ограблениях зажиточных крестьян </w:t>
      </w:r>
      <w:proofErr w:type="gramStart"/>
      <w:r w:rsidRPr="002F6944">
        <w:rPr>
          <w:sz w:val="28"/>
          <w:szCs w:val="28"/>
        </w:rPr>
        <w:t>и</w:t>
      </w:r>
      <w:proofErr w:type="gramEnd"/>
      <w:r w:rsidRPr="002F6944">
        <w:rPr>
          <w:sz w:val="28"/>
          <w:szCs w:val="28"/>
        </w:rPr>
        <w:t xml:space="preserve"> особенно – на краже домашнего скота. Из дореволюционных «деятелей» преступного мира они особо выделяли «громил», которые считались высшей категорией преступников</w:t>
      </w:r>
      <w:r w:rsidR="00C41519">
        <w:rPr>
          <w:sz w:val="28"/>
          <w:szCs w:val="28"/>
        </w:rPr>
        <w:t xml:space="preserve"> </w:t>
      </w:r>
      <w:r w:rsidRPr="002F6944">
        <w:rPr>
          <w:sz w:val="28"/>
          <w:szCs w:val="28"/>
        </w:rPr>
        <w:t xml:space="preserve">грабителей. Их условно разделяли на две группы: тех, которые совершали </w:t>
      </w:r>
      <w:r w:rsidR="00C41519">
        <w:rPr>
          <w:sz w:val="28"/>
          <w:szCs w:val="28"/>
        </w:rPr>
        <w:t>грабеж с убийством или без него</w:t>
      </w:r>
      <w:r>
        <w:rPr>
          <w:rStyle w:val="a7"/>
          <w:sz w:val="28"/>
          <w:szCs w:val="28"/>
        </w:rPr>
        <w:footnoteReference w:id="14"/>
      </w:r>
      <w:r w:rsidRPr="002F6944">
        <w:rPr>
          <w:sz w:val="28"/>
          <w:szCs w:val="28"/>
        </w:rPr>
        <w:t>.</w:t>
      </w:r>
    </w:p>
    <w:p w:rsidR="002F6944" w:rsidRPr="00C41519" w:rsidRDefault="002F6944" w:rsidP="002F6944">
      <w:pPr>
        <w:spacing w:after="0" w:line="360" w:lineRule="auto"/>
        <w:ind w:firstLine="709"/>
        <w:jc w:val="both"/>
        <w:rPr>
          <w:sz w:val="28"/>
          <w:szCs w:val="28"/>
        </w:rPr>
      </w:pPr>
      <w:r w:rsidRPr="00C41519">
        <w:rPr>
          <w:sz w:val="28"/>
          <w:szCs w:val="28"/>
        </w:rPr>
        <w:t xml:space="preserve">Если в самом начале XX в. группу людей, совершивших дерзкое тяжкое преступление, именовали обычно шайкой (иногда – ватагой), то в послереволюционное время появился и стал усиленно эксплуатироваться новый термин – «банда». В XX в. слово «бандитизм» стало </w:t>
      </w:r>
      <w:r w:rsidRPr="00C41519">
        <w:rPr>
          <w:sz w:val="28"/>
          <w:szCs w:val="28"/>
        </w:rPr>
        <w:lastRenderedPageBreak/>
        <w:t>широкоупотребительным терминологическим определением, которым характеризовалось одно из наиболее опасных проявлений общеуголовной преступности.</w:t>
      </w:r>
    </w:p>
    <w:p w:rsidR="002F6944" w:rsidRDefault="002F6944" w:rsidP="002F6944">
      <w:pPr>
        <w:spacing w:after="0" w:line="360" w:lineRule="auto"/>
        <w:ind w:firstLine="709"/>
        <w:jc w:val="both"/>
        <w:rPr>
          <w:sz w:val="28"/>
          <w:szCs w:val="28"/>
        </w:rPr>
      </w:pPr>
      <w:proofErr w:type="gramStart"/>
      <w:r w:rsidRPr="00C41519">
        <w:rPr>
          <w:sz w:val="28"/>
          <w:szCs w:val="28"/>
        </w:rPr>
        <w:t>С.М. Максимов указывает, что впервые официально термин «бандитизм» был применен при установлении Декретом СНК РСФСР от 20 июля 1918 г. «О суде» подсудности местных народных судов и окружных народных судов, по которому рассмотрение дел о бандитизме, наряду с делами о посягательстве на человеческую жизнь, изнасиловании, разбое, подделке денежных знаков, взяточничестве и спекуляции, было отнесено к ведению Окружных народных судов</w:t>
      </w:r>
      <w:r w:rsidRPr="00C41519">
        <w:rPr>
          <w:rStyle w:val="a7"/>
          <w:sz w:val="28"/>
          <w:szCs w:val="28"/>
        </w:rPr>
        <w:footnoteReference w:id="15"/>
      </w:r>
      <w:r w:rsidRPr="00C41519">
        <w:rPr>
          <w:sz w:val="28"/>
          <w:szCs w:val="28"/>
        </w:rPr>
        <w:t>.</w:t>
      </w:r>
      <w:proofErr w:type="gramEnd"/>
    </w:p>
    <w:p w:rsidR="00C41519" w:rsidRDefault="00C41519" w:rsidP="002F6944">
      <w:pPr>
        <w:spacing w:after="0" w:line="360" w:lineRule="auto"/>
        <w:ind w:firstLine="709"/>
        <w:jc w:val="both"/>
        <w:rPr>
          <w:sz w:val="28"/>
          <w:szCs w:val="28"/>
        </w:rPr>
      </w:pPr>
      <w:r w:rsidRPr="00C41519">
        <w:rPr>
          <w:sz w:val="28"/>
          <w:szCs w:val="28"/>
        </w:rPr>
        <w:t>Далее о бандитизме было упомянуто в Постановлении ВЦИК РСФСР «О Всероссийской Чрезвычайной Комиссии» от 17 февраля 1919 г., в котором за чрезвычайной комиссией сохранялось право непосредственной расправы для пресечения преступлений при наличии вооруженных выступлений (контрреволюционных, бандитских и т. п.)</w:t>
      </w:r>
      <w:r>
        <w:rPr>
          <w:rStyle w:val="a7"/>
          <w:sz w:val="28"/>
          <w:szCs w:val="28"/>
        </w:rPr>
        <w:footnoteReference w:id="16"/>
      </w:r>
      <w:r w:rsidRPr="00C41519">
        <w:rPr>
          <w:sz w:val="28"/>
          <w:szCs w:val="28"/>
        </w:rPr>
        <w:t>.</w:t>
      </w:r>
    </w:p>
    <w:p w:rsidR="00C41519" w:rsidRDefault="00C41519" w:rsidP="002F6944">
      <w:pPr>
        <w:spacing w:after="0" w:line="360" w:lineRule="auto"/>
        <w:ind w:firstLine="709"/>
        <w:jc w:val="both"/>
        <w:rPr>
          <w:sz w:val="28"/>
          <w:szCs w:val="28"/>
        </w:rPr>
      </w:pPr>
      <w:proofErr w:type="gramStart"/>
      <w:r w:rsidRPr="00C41519">
        <w:rPr>
          <w:sz w:val="28"/>
          <w:szCs w:val="28"/>
        </w:rPr>
        <w:t>В ст. 76 УК РСФСР 1922 г. бандитизм уже определялся как «организация и участие в бандах (вооруженных шайках) и организуемых бандитами разбойных нападениях и ограблениях, налетах на советские и частные учреждения и отдельных граждан, остановки поездов и разрушения железнодорожных путей, безразлично, сопровождались ли эти нападения убийствами и ограблениями или не сопровождались».</w:t>
      </w:r>
      <w:proofErr w:type="gramEnd"/>
    </w:p>
    <w:p w:rsidR="00C41519" w:rsidRPr="00C41519" w:rsidRDefault="00C41519" w:rsidP="002F6944">
      <w:pPr>
        <w:spacing w:after="0" w:line="360" w:lineRule="auto"/>
        <w:ind w:firstLine="709"/>
        <w:jc w:val="both"/>
        <w:rPr>
          <w:sz w:val="28"/>
          <w:szCs w:val="28"/>
        </w:rPr>
      </w:pPr>
      <w:r w:rsidRPr="00C41519">
        <w:rPr>
          <w:sz w:val="28"/>
          <w:szCs w:val="28"/>
        </w:rPr>
        <w:t xml:space="preserve">Следующим этапом развития законодательства об ответственности за бандитизм стало принятие Уголовного кодекса РСФСР 1926 г. Ст. 59 УК РСФСР 1926 г. содержала нормы, устанавливающие ответственность за бандитизм, которые несколько меняли содержание прежней статьи за бандитизм. Так, например, термин «шайка» законодатель уже не использовал. По сравнению с ранее действующей нормой было исключено указание на «разбойные нападения, ограбления и налеты» как цели бандитских нападений, </w:t>
      </w:r>
      <w:r w:rsidRPr="00C41519">
        <w:rPr>
          <w:sz w:val="28"/>
          <w:szCs w:val="28"/>
        </w:rPr>
        <w:lastRenderedPageBreak/>
        <w:t>поскольку цели бандиты могут преследовать не только корыстные, но и иные (убийство, изнасилование, хулиганство и др.)</w:t>
      </w:r>
      <w:r>
        <w:rPr>
          <w:rStyle w:val="a7"/>
          <w:sz w:val="28"/>
          <w:szCs w:val="28"/>
        </w:rPr>
        <w:footnoteReference w:id="17"/>
      </w:r>
      <w:r>
        <w:rPr>
          <w:sz w:val="28"/>
          <w:szCs w:val="28"/>
        </w:rPr>
        <w:t>.</w:t>
      </w:r>
    </w:p>
    <w:p w:rsidR="00C41519" w:rsidRPr="00C41519" w:rsidRDefault="00C41519" w:rsidP="002F6944">
      <w:pPr>
        <w:spacing w:after="0" w:line="360" w:lineRule="auto"/>
        <w:ind w:firstLine="709"/>
        <w:jc w:val="both"/>
        <w:rPr>
          <w:sz w:val="28"/>
          <w:szCs w:val="28"/>
        </w:rPr>
      </w:pPr>
      <w:r w:rsidRPr="00C41519">
        <w:rPr>
          <w:sz w:val="28"/>
          <w:szCs w:val="28"/>
        </w:rPr>
        <w:t>К концу 1930-х</w:t>
      </w:r>
      <w:r w:rsidR="00A442D4">
        <w:rPr>
          <w:sz w:val="28"/>
          <w:szCs w:val="28"/>
        </w:rPr>
        <w:t>-</w:t>
      </w:r>
      <w:r w:rsidRPr="00C41519">
        <w:rPr>
          <w:sz w:val="28"/>
          <w:szCs w:val="28"/>
        </w:rPr>
        <w:t xml:space="preserve">началу 1940-х гг. признаки вооруженности и устойчивости имеют решающее значение при квалификации бандитизма. </w:t>
      </w:r>
      <w:proofErr w:type="gramStart"/>
      <w:r w:rsidRPr="00C41519">
        <w:rPr>
          <w:sz w:val="28"/>
          <w:szCs w:val="28"/>
        </w:rPr>
        <w:t>По постановлению Пленума Верховного суда от 8 января 1942 г. «О квалификации некоторых видов кражи личного имущества граждан в условиях военного времени» совершенные неоднократно или группой лиц или лицами, ранее судимыми за хищение или при иных отягчающих обстоятельствах кражи личного имущества граждан во время воздушного налета врага, при оставлении населенного пункта в связи с появлением или приближением врага, эвакуированных граждан</w:t>
      </w:r>
      <w:proofErr w:type="gramEnd"/>
      <w:r w:rsidRPr="00C41519">
        <w:rPr>
          <w:sz w:val="28"/>
          <w:szCs w:val="28"/>
        </w:rPr>
        <w:t xml:space="preserve"> в пути или в прежнем месте жительства, квалифицировались по аналогии по ст. 59 УК РСФСР (бандитизм) и по соответствующим статьям УК других союзных республик</w:t>
      </w:r>
      <w:r>
        <w:rPr>
          <w:rStyle w:val="a7"/>
          <w:sz w:val="28"/>
          <w:szCs w:val="28"/>
        </w:rPr>
        <w:footnoteReference w:id="18"/>
      </w:r>
      <w:r w:rsidRPr="00C41519">
        <w:rPr>
          <w:sz w:val="28"/>
          <w:szCs w:val="28"/>
        </w:rPr>
        <w:t xml:space="preserve">. </w:t>
      </w:r>
    </w:p>
    <w:p w:rsidR="00C41519" w:rsidRPr="00C41519" w:rsidRDefault="00C41519" w:rsidP="002F6944">
      <w:pPr>
        <w:spacing w:after="0" w:line="360" w:lineRule="auto"/>
        <w:ind w:firstLine="709"/>
        <w:jc w:val="both"/>
        <w:rPr>
          <w:rFonts w:eastAsia="Times New Roman" w:cs="Times New Roman"/>
          <w:sz w:val="28"/>
          <w:szCs w:val="28"/>
          <w:lang w:eastAsia="ru-RU"/>
        </w:rPr>
      </w:pPr>
      <w:r w:rsidRPr="00C41519">
        <w:rPr>
          <w:sz w:val="28"/>
          <w:szCs w:val="28"/>
        </w:rPr>
        <w:t>Следует заметить, что преступная деятельность банд не прекращалась и в период Великой Отечественной войны. Характерной особенностью банд военного времени было большое количество оружия. Оно имелось практически у каждого члена банды. В качестве наказания за бандитизм, как правило, назначалась смертная казнь, поэтому при обезвреживании банд их члены почти всегда оказывали вооруженное сопротивление.</w:t>
      </w:r>
    </w:p>
    <w:p w:rsidR="00103C03" w:rsidRDefault="00103C03" w:rsidP="00103C03">
      <w:pPr>
        <w:spacing w:after="0" w:line="360" w:lineRule="auto"/>
        <w:ind w:firstLine="709"/>
        <w:jc w:val="both"/>
        <w:rPr>
          <w:rFonts w:eastAsia="Times New Roman" w:cs="Times New Roman"/>
          <w:sz w:val="28"/>
          <w:szCs w:val="28"/>
          <w:lang w:eastAsia="ru-RU"/>
        </w:rPr>
      </w:pPr>
      <w:r w:rsidRPr="00103C03">
        <w:rPr>
          <w:rFonts w:eastAsia="Times New Roman" w:cs="Times New Roman"/>
          <w:sz w:val="28"/>
          <w:szCs w:val="28"/>
          <w:lang w:eastAsia="ru-RU"/>
        </w:rPr>
        <w:t>В военные годы расширены гипотезы многих статей Уголовного кодекса. В состав спекуляции включены продажа махорки и самогона в больших количествах, кража личного имущества при воздушном налете приравнивалась к бандитизму</w:t>
      </w:r>
      <w:r>
        <w:rPr>
          <w:rStyle w:val="a7"/>
          <w:rFonts w:eastAsia="Times New Roman" w:cs="Times New Roman"/>
          <w:sz w:val="28"/>
          <w:szCs w:val="28"/>
          <w:lang w:eastAsia="ru-RU"/>
        </w:rPr>
        <w:footnoteReference w:id="19"/>
      </w:r>
      <w:r>
        <w:rPr>
          <w:rFonts w:eastAsia="Times New Roman" w:cs="Times New Roman"/>
          <w:sz w:val="28"/>
          <w:szCs w:val="28"/>
          <w:lang w:eastAsia="ru-RU"/>
        </w:rPr>
        <w:t>.</w:t>
      </w:r>
    </w:p>
    <w:p w:rsidR="00103C03" w:rsidRPr="00103C03" w:rsidRDefault="00103C03" w:rsidP="00103C03">
      <w:pPr>
        <w:spacing w:after="0" w:line="360" w:lineRule="auto"/>
        <w:ind w:firstLine="709"/>
        <w:jc w:val="both"/>
        <w:rPr>
          <w:rFonts w:ascii="Verdana" w:eastAsia="Times New Roman" w:hAnsi="Verdana" w:cs="Times New Roman"/>
          <w:sz w:val="21"/>
          <w:szCs w:val="21"/>
          <w:lang w:eastAsia="ru-RU"/>
        </w:rPr>
      </w:pPr>
      <w:r w:rsidRPr="00103C03">
        <w:rPr>
          <w:sz w:val="28"/>
          <w:szCs w:val="28"/>
        </w:rPr>
        <w:t xml:space="preserve">В результате упрочения советского общественного и государственного строя, повышения благосостояния и культурного уровня населения, роста сознательности граждан, их честного отношения к выполнению своего общественного долга укрепились законность и социалистический </w:t>
      </w:r>
      <w:r w:rsidRPr="00103C03">
        <w:rPr>
          <w:sz w:val="28"/>
          <w:szCs w:val="28"/>
        </w:rPr>
        <w:lastRenderedPageBreak/>
        <w:t>правопорядок, а также значительно сократилась преступность в стране.</w:t>
      </w:r>
      <w:r>
        <w:rPr>
          <w:sz w:val="28"/>
          <w:szCs w:val="28"/>
        </w:rPr>
        <w:t xml:space="preserve"> В результате чего </w:t>
      </w:r>
      <w:r w:rsidRPr="00103C03">
        <w:rPr>
          <w:sz w:val="28"/>
          <w:szCs w:val="28"/>
        </w:rPr>
        <w:t>в 1953 году</w:t>
      </w:r>
      <w:r>
        <w:rPr>
          <w:sz w:val="28"/>
          <w:szCs w:val="28"/>
        </w:rPr>
        <w:t xml:space="preserve"> была принята амнистия. Однако Указ Президиума «Об амнистии» постановил </w:t>
      </w:r>
      <w:r>
        <w:rPr>
          <w:rFonts w:eastAsia="Times New Roman" w:cs="Times New Roman"/>
          <w:sz w:val="28"/>
          <w:szCs w:val="28"/>
          <w:lang w:eastAsia="ru-RU"/>
        </w:rPr>
        <w:t>н</w:t>
      </w:r>
      <w:r w:rsidRPr="00103C03">
        <w:rPr>
          <w:rFonts w:eastAsia="Times New Roman" w:cs="Times New Roman"/>
          <w:sz w:val="28"/>
          <w:szCs w:val="28"/>
          <w:lang w:eastAsia="ru-RU"/>
        </w:rPr>
        <w:t>е применять амнистии к лицам, осужденным на срок более 5 лет за бандитизм</w:t>
      </w:r>
      <w:r w:rsidR="00C637D4">
        <w:rPr>
          <w:rStyle w:val="a7"/>
          <w:rFonts w:eastAsia="Times New Roman" w:cs="Times New Roman"/>
          <w:sz w:val="28"/>
          <w:szCs w:val="28"/>
          <w:lang w:eastAsia="ru-RU"/>
        </w:rPr>
        <w:footnoteReference w:id="20"/>
      </w:r>
      <w:r w:rsidRPr="00103C03">
        <w:rPr>
          <w:rFonts w:eastAsia="Times New Roman" w:cs="Times New Roman"/>
          <w:sz w:val="28"/>
          <w:szCs w:val="28"/>
          <w:lang w:eastAsia="ru-RU"/>
        </w:rPr>
        <w:t>.</w:t>
      </w:r>
    </w:p>
    <w:p w:rsidR="00103C03" w:rsidRPr="00103C03" w:rsidRDefault="00103C03" w:rsidP="00103C03">
      <w:pPr>
        <w:spacing w:after="0" w:line="360" w:lineRule="auto"/>
        <w:ind w:firstLine="709"/>
        <w:jc w:val="both"/>
        <w:rPr>
          <w:rFonts w:ascii="Verdana" w:eastAsia="Times New Roman" w:hAnsi="Verdana" w:cs="Times New Roman"/>
          <w:sz w:val="28"/>
          <w:szCs w:val="28"/>
          <w:lang w:eastAsia="ru-RU"/>
        </w:rPr>
      </w:pPr>
      <w:r w:rsidRPr="00103C03">
        <w:rPr>
          <w:rFonts w:eastAsia="Times New Roman" w:cs="Times New Roman"/>
          <w:sz w:val="28"/>
          <w:szCs w:val="28"/>
          <w:lang w:eastAsia="ru-RU"/>
        </w:rPr>
        <w:t>В ст. 22 Основ уголовного законодательства 1958 г. было предусмотрено применение смертной казни как исключительной и временной меры наказания. Основы установили исчерпывающий перечень преступлений, за которые могла применяться смертная казнь</w:t>
      </w:r>
      <w:r>
        <w:rPr>
          <w:rFonts w:ascii="Verdana" w:eastAsia="Times New Roman" w:hAnsi="Verdana" w:cs="Times New Roman"/>
          <w:sz w:val="28"/>
          <w:szCs w:val="28"/>
          <w:lang w:eastAsia="ru-RU"/>
        </w:rPr>
        <w:t xml:space="preserve"> </w:t>
      </w:r>
      <w:r w:rsidRPr="00103C03">
        <w:rPr>
          <w:rFonts w:eastAsia="Times New Roman" w:cs="Times New Roman"/>
          <w:sz w:val="28"/>
          <w:szCs w:val="28"/>
          <w:lang w:eastAsia="ru-RU"/>
        </w:rPr>
        <w:t>и за бандитизм</w:t>
      </w:r>
      <w:r>
        <w:rPr>
          <w:rStyle w:val="a7"/>
          <w:rFonts w:eastAsia="Times New Roman" w:cs="Times New Roman"/>
          <w:sz w:val="28"/>
          <w:szCs w:val="28"/>
          <w:lang w:eastAsia="ru-RU"/>
        </w:rPr>
        <w:footnoteReference w:id="21"/>
      </w:r>
      <w:r w:rsidRPr="00103C03">
        <w:rPr>
          <w:rFonts w:eastAsia="Times New Roman" w:cs="Times New Roman"/>
          <w:sz w:val="28"/>
          <w:szCs w:val="28"/>
          <w:lang w:eastAsia="ru-RU"/>
        </w:rPr>
        <w:t>.</w:t>
      </w:r>
    </w:p>
    <w:p w:rsidR="00C41519" w:rsidRPr="00C41519" w:rsidRDefault="00C41519" w:rsidP="00D92133">
      <w:pPr>
        <w:spacing w:after="0" w:line="360" w:lineRule="auto"/>
        <w:ind w:firstLine="709"/>
        <w:jc w:val="both"/>
        <w:rPr>
          <w:sz w:val="28"/>
          <w:szCs w:val="28"/>
        </w:rPr>
      </w:pPr>
      <w:r w:rsidRPr="00C41519">
        <w:rPr>
          <w:sz w:val="28"/>
          <w:szCs w:val="28"/>
        </w:rPr>
        <w:t>Уголовный кодекс РСФСР 1960 г. в ст. 77 предусматривал уголовную ответственность за бандитизм в редакции ст. 14 «Закона об уголовной ответственности за государственные преступления». В этой норме бандитизм определялся как «организация вооруженных банд с целью нападения на государственные, общественные учреждения или предприятия, либо на отдельных лиц, а равно участие в таких бандах и в совершаемых ими нападениях»</w:t>
      </w:r>
      <w:r>
        <w:rPr>
          <w:rStyle w:val="a7"/>
          <w:sz w:val="28"/>
          <w:szCs w:val="28"/>
        </w:rPr>
        <w:footnoteReference w:id="22"/>
      </w:r>
      <w:r>
        <w:rPr>
          <w:sz w:val="28"/>
          <w:szCs w:val="28"/>
        </w:rPr>
        <w:t>.</w:t>
      </w:r>
    </w:p>
    <w:p w:rsidR="009A1496" w:rsidRPr="00D92133" w:rsidRDefault="00C41519" w:rsidP="00D92133">
      <w:pPr>
        <w:spacing w:after="0" w:line="360" w:lineRule="auto"/>
        <w:ind w:firstLine="709"/>
        <w:jc w:val="both"/>
        <w:rPr>
          <w:rFonts w:eastAsiaTheme="majorEastAsia" w:cs="Times New Roman"/>
          <w:b/>
          <w:bCs/>
          <w:color w:val="000000" w:themeColor="text1"/>
          <w:sz w:val="28"/>
          <w:szCs w:val="28"/>
          <w:shd w:val="clear" w:color="auto" w:fill="FFFFFF"/>
        </w:rPr>
      </w:pPr>
      <w:r w:rsidRPr="00C41519">
        <w:rPr>
          <w:sz w:val="28"/>
          <w:szCs w:val="28"/>
        </w:rPr>
        <w:t>Таким образом, следует отметить, что законодатель Российской империи, а затем и Советской России уделял постоянное внимание борьбе с преступлениями бандитской направленности, что подчеркивает высокую общественную опасность данных преступлений для общества и государства. УК РФ воспринял многие положения прежних правовых актов, регламентирующих уголовную ответственность за бандитизм.</w:t>
      </w:r>
      <w:r w:rsidR="004C37D6" w:rsidRPr="00D92133">
        <w:rPr>
          <w:rFonts w:eastAsiaTheme="majorEastAsia" w:cs="Times New Roman"/>
          <w:b/>
          <w:bCs/>
          <w:color w:val="000000" w:themeColor="text1"/>
          <w:sz w:val="28"/>
          <w:szCs w:val="28"/>
          <w:shd w:val="clear" w:color="auto" w:fill="FFFFFF"/>
        </w:rPr>
        <w:br w:type="page"/>
      </w:r>
    </w:p>
    <w:p w:rsidR="00896013" w:rsidRDefault="00896013" w:rsidP="00267694">
      <w:pPr>
        <w:pStyle w:val="1"/>
        <w:spacing w:line="240" w:lineRule="auto"/>
        <w:rPr>
          <w:rFonts w:cs="Times New Roman"/>
          <w:shd w:val="clear" w:color="auto" w:fill="FFFFFF"/>
        </w:rPr>
      </w:pPr>
      <w:bookmarkStart w:id="5" w:name="_Toc12559381"/>
      <w:r w:rsidRPr="00B60138">
        <w:rPr>
          <w:rFonts w:cs="Times New Roman"/>
          <w:shd w:val="clear" w:color="auto" w:fill="FFFFFF"/>
        </w:rPr>
        <w:lastRenderedPageBreak/>
        <w:t>ГЛАВА 2</w:t>
      </w:r>
      <w:r w:rsidR="005325D3">
        <w:rPr>
          <w:rFonts w:cs="Times New Roman"/>
          <w:shd w:val="clear" w:color="auto" w:fill="FFFFFF"/>
        </w:rPr>
        <w:t xml:space="preserve">. </w:t>
      </w:r>
      <w:r w:rsidR="00907900">
        <w:rPr>
          <w:rFonts w:cs="Times New Roman"/>
          <w:shd w:val="clear" w:color="auto" w:fill="FFFFFF"/>
        </w:rPr>
        <w:t>ЮРИДИЧЕСКИЙ АНАЛИЗ СОСТАВА ПРЕСТУПЛЕНИЯ, ПРЕДУСМОТРЕННОГО СТ. 209 УК РФ</w:t>
      </w:r>
      <w:bookmarkEnd w:id="5"/>
    </w:p>
    <w:p w:rsidR="00A442D4" w:rsidRPr="00A442D4" w:rsidRDefault="00A442D4" w:rsidP="00A442D4"/>
    <w:p w:rsidR="005325D3" w:rsidRDefault="00896013" w:rsidP="00907900">
      <w:pPr>
        <w:pStyle w:val="2"/>
        <w:rPr>
          <w:szCs w:val="28"/>
          <w:shd w:val="clear" w:color="auto" w:fill="FFFFFF"/>
        </w:rPr>
      </w:pPr>
      <w:bookmarkStart w:id="6" w:name="_Toc12559382"/>
      <w:r w:rsidRPr="00B60138">
        <w:rPr>
          <w:szCs w:val="28"/>
          <w:shd w:val="clear" w:color="auto" w:fill="FFFFFF"/>
        </w:rPr>
        <w:t xml:space="preserve">2.1. </w:t>
      </w:r>
      <w:r w:rsidR="00907900">
        <w:rPr>
          <w:szCs w:val="28"/>
          <w:shd w:val="clear" w:color="auto" w:fill="FFFFFF"/>
        </w:rPr>
        <w:t>Объект и объективная сторона преступления</w:t>
      </w:r>
      <w:bookmarkEnd w:id="6"/>
    </w:p>
    <w:p w:rsidR="00465959" w:rsidRDefault="00465959" w:rsidP="00D92133">
      <w:pPr>
        <w:spacing w:after="0" w:line="360" w:lineRule="auto"/>
        <w:ind w:firstLine="709"/>
        <w:jc w:val="both"/>
        <w:rPr>
          <w:sz w:val="28"/>
          <w:szCs w:val="28"/>
        </w:rPr>
      </w:pPr>
    </w:p>
    <w:p w:rsidR="00D92133" w:rsidRDefault="00D92133" w:rsidP="00D92133">
      <w:pPr>
        <w:spacing w:after="0" w:line="360" w:lineRule="auto"/>
        <w:ind w:firstLine="709"/>
        <w:jc w:val="both"/>
        <w:rPr>
          <w:sz w:val="28"/>
          <w:szCs w:val="28"/>
        </w:rPr>
      </w:pPr>
      <w:r w:rsidRPr="00D92133">
        <w:rPr>
          <w:sz w:val="28"/>
          <w:szCs w:val="28"/>
        </w:rPr>
        <w:t>Объектом   преступления,   таким   образом,   выступают   общественные</w:t>
      </w:r>
      <w:r>
        <w:rPr>
          <w:sz w:val="28"/>
          <w:szCs w:val="28"/>
        </w:rPr>
        <w:t xml:space="preserve"> </w:t>
      </w:r>
      <w:r w:rsidRPr="00D92133">
        <w:rPr>
          <w:sz w:val="28"/>
          <w:szCs w:val="28"/>
        </w:rPr>
        <w:t>отношения, связанные с обеспечением нормальной работы органов управления,  а также охраны общественной безопасности и порядка.</w:t>
      </w:r>
    </w:p>
    <w:p w:rsidR="00210FBB" w:rsidRDefault="00210FBB" w:rsidP="00D92133">
      <w:pPr>
        <w:spacing w:after="0" w:line="360" w:lineRule="auto"/>
        <w:ind w:firstLine="709"/>
        <w:jc w:val="both"/>
        <w:rPr>
          <w:sz w:val="28"/>
          <w:szCs w:val="28"/>
        </w:rPr>
      </w:pPr>
      <w:r>
        <w:rPr>
          <w:sz w:val="28"/>
          <w:szCs w:val="28"/>
        </w:rPr>
        <w:t xml:space="preserve">Общественная безопасность </w:t>
      </w:r>
      <w:r w:rsidRPr="00210FBB">
        <w:rPr>
          <w:sz w:val="28"/>
          <w:szCs w:val="28"/>
        </w:rPr>
        <w:t>выступает в качестве родового объекта преступлений, объединенных в главу 24 Уголовного кодекса, где располагается и норма об ответственности за бандитизм.</w:t>
      </w:r>
    </w:p>
    <w:p w:rsidR="00210FBB" w:rsidRDefault="00210FBB" w:rsidP="00465959">
      <w:pPr>
        <w:spacing w:after="0" w:line="360" w:lineRule="auto"/>
        <w:ind w:firstLine="709"/>
        <w:jc w:val="both"/>
        <w:rPr>
          <w:sz w:val="28"/>
          <w:szCs w:val="28"/>
        </w:rPr>
      </w:pPr>
      <w:r w:rsidRPr="00210FBB">
        <w:rPr>
          <w:sz w:val="28"/>
          <w:szCs w:val="28"/>
        </w:rPr>
        <w:t xml:space="preserve">Бандитизм относится к числу </w:t>
      </w:r>
      <w:proofErr w:type="spellStart"/>
      <w:r w:rsidRPr="00210FBB">
        <w:rPr>
          <w:sz w:val="28"/>
          <w:szCs w:val="28"/>
        </w:rPr>
        <w:t>многообъектных</w:t>
      </w:r>
      <w:proofErr w:type="spellEnd"/>
      <w:r w:rsidRPr="00210FBB">
        <w:rPr>
          <w:sz w:val="28"/>
          <w:szCs w:val="28"/>
        </w:rPr>
        <w:t xml:space="preserve"> преступлений, в </w:t>
      </w:r>
      <w:r w:rsidR="00465959" w:rsidRPr="00210FBB">
        <w:rPr>
          <w:sz w:val="28"/>
          <w:szCs w:val="28"/>
        </w:rPr>
        <w:t>связи,</w:t>
      </w:r>
      <w:r w:rsidRPr="00210FBB">
        <w:rPr>
          <w:sz w:val="28"/>
          <w:szCs w:val="28"/>
        </w:rPr>
        <w:t xml:space="preserve"> с чем в рамках данного состава необходимо выделять не только основной, но и обязательный дополнительный объект. Поскольку в результате бандитского на</w:t>
      </w:r>
      <w:r w:rsidRPr="00210FBB">
        <w:rPr>
          <w:sz w:val="28"/>
          <w:szCs w:val="28"/>
        </w:rPr>
        <w:softHyphen/>
        <w:t>падения возможно причинение смерти или вреда здоровью, нарушение телесной и половой неприкосновенности или половой свободы, причинение имущественного ущерба и т. п., то в качестве дополнительного объекта бандитизма могут выступать жизнь и здоровье граждан, половая неприкосновенность и половая свобода, отношения собственности, нормальное функ</w:t>
      </w:r>
      <w:r w:rsidR="00465959">
        <w:rPr>
          <w:sz w:val="28"/>
          <w:szCs w:val="28"/>
        </w:rPr>
        <w:t>ционирование организаций и прочего.</w:t>
      </w:r>
    </w:p>
    <w:p w:rsidR="00D92133" w:rsidRPr="00D92133" w:rsidRDefault="00D92133" w:rsidP="00D92133">
      <w:pPr>
        <w:spacing w:after="0" w:line="360" w:lineRule="auto"/>
        <w:ind w:firstLine="709"/>
        <w:jc w:val="both"/>
        <w:rPr>
          <w:sz w:val="28"/>
          <w:szCs w:val="28"/>
        </w:rPr>
      </w:pPr>
      <w:r w:rsidRPr="00D92133">
        <w:rPr>
          <w:sz w:val="28"/>
          <w:szCs w:val="28"/>
        </w:rPr>
        <w:t>Объективная  сторона  бандитизма  выражается  в  создании   устойчивой вооруженной  группы  (банды),  в  руководстве  такой  группой,  а  также   в преступных посягательствах, осуществляемой бандой.</w:t>
      </w:r>
    </w:p>
    <w:p w:rsidR="00D92133" w:rsidRPr="00D92133" w:rsidRDefault="00D92133" w:rsidP="00D92133">
      <w:pPr>
        <w:spacing w:after="0" w:line="360" w:lineRule="auto"/>
        <w:ind w:firstLine="709"/>
        <w:jc w:val="both"/>
        <w:rPr>
          <w:sz w:val="28"/>
          <w:szCs w:val="28"/>
        </w:rPr>
      </w:pPr>
      <w:r w:rsidRPr="00D92133">
        <w:rPr>
          <w:sz w:val="28"/>
          <w:szCs w:val="28"/>
        </w:rPr>
        <w:t>Бандитизм  предполагает  наличие   банд</w:t>
      </w:r>
      <w:r>
        <w:rPr>
          <w:sz w:val="28"/>
          <w:szCs w:val="28"/>
        </w:rPr>
        <w:t xml:space="preserve">ы,   то   есть   организованной </w:t>
      </w:r>
      <w:r w:rsidRPr="00D92133">
        <w:rPr>
          <w:sz w:val="28"/>
          <w:szCs w:val="28"/>
        </w:rPr>
        <w:t>устойчивой вооруженной группы из двух или более лиц, заранее  объединившихся для совершения нападений на граждан или организации. Банда  может  быть создана  и  для  совершения  одного,  но  требующего  тщательной  подготовки нападения. В большинстве  случаев  такого  рода  нападения  совершаются  дл</w:t>
      </w:r>
      <w:r>
        <w:rPr>
          <w:sz w:val="28"/>
          <w:szCs w:val="28"/>
        </w:rPr>
        <w:t>я завладения имуществом. Однако</w:t>
      </w:r>
      <w:r w:rsidRPr="00D92133">
        <w:rPr>
          <w:sz w:val="28"/>
          <w:szCs w:val="28"/>
        </w:rPr>
        <w:t xml:space="preserve"> банда может быть  создана  и  для  совершения других преступлений – организации массовых беспорядков, изнасилований и  так далее. То есть бандитизм </w:t>
      </w:r>
      <w:r w:rsidRPr="00D92133">
        <w:rPr>
          <w:sz w:val="28"/>
          <w:szCs w:val="28"/>
        </w:rPr>
        <w:lastRenderedPageBreak/>
        <w:t>представляет особую опасность, так как  сопряжен  с убийствами, увечьями,  обще опасными  действиями  и  осуществляются  в  форме</w:t>
      </w:r>
      <w:r>
        <w:rPr>
          <w:sz w:val="28"/>
          <w:szCs w:val="28"/>
        </w:rPr>
        <w:t xml:space="preserve"> </w:t>
      </w:r>
      <w:r w:rsidRPr="00D92133">
        <w:rPr>
          <w:sz w:val="28"/>
          <w:szCs w:val="28"/>
        </w:rPr>
        <w:t>преступного сообщества.</w:t>
      </w:r>
    </w:p>
    <w:p w:rsidR="00D92133" w:rsidRDefault="00D92133" w:rsidP="00D92133">
      <w:pPr>
        <w:spacing w:after="0" w:line="360" w:lineRule="auto"/>
        <w:ind w:firstLine="709"/>
        <w:jc w:val="both"/>
        <w:rPr>
          <w:sz w:val="28"/>
          <w:szCs w:val="28"/>
        </w:rPr>
      </w:pPr>
      <w:r w:rsidRPr="00D92133">
        <w:rPr>
          <w:sz w:val="28"/>
          <w:szCs w:val="28"/>
        </w:rPr>
        <w:t xml:space="preserve">Таким образом, признаками банды являются: </w:t>
      </w:r>
    </w:p>
    <w:p w:rsidR="00D92133" w:rsidRDefault="00D92133" w:rsidP="00D92133">
      <w:pPr>
        <w:spacing w:after="0" w:line="360" w:lineRule="auto"/>
        <w:ind w:firstLine="709"/>
        <w:jc w:val="both"/>
        <w:rPr>
          <w:sz w:val="28"/>
          <w:szCs w:val="28"/>
        </w:rPr>
      </w:pPr>
      <w:r w:rsidRPr="00D92133">
        <w:rPr>
          <w:sz w:val="28"/>
          <w:szCs w:val="28"/>
        </w:rPr>
        <w:t xml:space="preserve">1) наличие двух и более лиц; </w:t>
      </w:r>
    </w:p>
    <w:p w:rsidR="00D92133" w:rsidRDefault="00D92133" w:rsidP="00D92133">
      <w:pPr>
        <w:spacing w:after="0" w:line="360" w:lineRule="auto"/>
        <w:ind w:firstLine="709"/>
        <w:jc w:val="both"/>
        <w:rPr>
          <w:sz w:val="28"/>
          <w:szCs w:val="28"/>
        </w:rPr>
      </w:pPr>
      <w:r w:rsidRPr="00D92133">
        <w:rPr>
          <w:sz w:val="28"/>
          <w:szCs w:val="28"/>
        </w:rPr>
        <w:t xml:space="preserve">2) устойчивость; </w:t>
      </w:r>
    </w:p>
    <w:p w:rsidR="00D92133" w:rsidRDefault="00D92133" w:rsidP="00D92133">
      <w:pPr>
        <w:spacing w:after="0" w:line="360" w:lineRule="auto"/>
        <w:ind w:firstLine="709"/>
        <w:jc w:val="both"/>
        <w:rPr>
          <w:sz w:val="28"/>
          <w:szCs w:val="28"/>
        </w:rPr>
      </w:pPr>
      <w:r w:rsidRPr="00D92133">
        <w:rPr>
          <w:sz w:val="28"/>
          <w:szCs w:val="28"/>
        </w:rPr>
        <w:t xml:space="preserve">3) вооруженность; </w:t>
      </w:r>
    </w:p>
    <w:p w:rsidR="00D92133" w:rsidRPr="00D92133" w:rsidRDefault="00D92133" w:rsidP="00D92133">
      <w:pPr>
        <w:spacing w:after="0" w:line="360" w:lineRule="auto"/>
        <w:ind w:firstLine="709"/>
        <w:jc w:val="both"/>
        <w:rPr>
          <w:sz w:val="28"/>
          <w:szCs w:val="28"/>
        </w:rPr>
      </w:pPr>
      <w:r w:rsidRPr="00D92133">
        <w:rPr>
          <w:sz w:val="28"/>
          <w:szCs w:val="28"/>
        </w:rPr>
        <w:t>4) цель – совершение нападений на граждан или организации.</w:t>
      </w:r>
    </w:p>
    <w:p w:rsidR="00D92133" w:rsidRPr="00D92133" w:rsidRDefault="00D92133" w:rsidP="00D92133">
      <w:pPr>
        <w:spacing w:after="0" w:line="360" w:lineRule="auto"/>
        <w:ind w:firstLine="709"/>
        <w:jc w:val="both"/>
        <w:rPr>
          <w:sz w:val="28"/>
          <w:szCs w:val="28"/>
        </w:rPr>
      </w:pPr>
      <w:r w:rsidRPr="00D92133">
        <w:rPr>
          <w:sz w:val="28"/>
          <w:szCs w:val="28"/>
        </w:rPr>
        <w:t>Группа предполагает наличие двух и  большего  числа  лиц.  Вооруженное нападение, совершенное одним лицом, если это  лицо  не  является  участником банды, не может квалифицироваться как бандитизм</w:t>
      </w:r>
      <w:r>
        <w:rPr>
          <w:rStyle w:val="a7"/>
          <w:sz w:val="28"/>
          <w:szCs w:val="28"/>
        </w:rPr>
        <w:footnoteReference w:id="23"/>
      </w:r>
      <w:r w:rsidRPr="00D92133">
        <w:rPr>
          <w:sz w:val="28"/>
          <w:szCs w:val="28"/>
        </w:rPr>
        <w:t>.</w:t>
      </w:r>
    </w:p>
    <w:p w:rsidR="00D92133" w:rsidRPr="00D92133" w:rsidRDefault="00D92133" w:rsidP="00D92133">
      <w:pPr>
        <w:spacing w:after="0" w:line="360" w:lineRule="auto"/>
        <w:ind w:firstLine="709"/>
        <w:jc w:val="both"/>
        <w:rPr>
          <w:sz w:val="28"/>
          <w:szCs w:val="28"/>
        </w:rPr>
      </w:pPr>
      <w:r w:rsidRPr="00D92133">
        <w:rPr>
          <w:sz w:val="28"/>
          <w:szCs w:val="28"/>
        </w:rPr>
        <w:t>Устойчивой группу следует считать в том случае, когда состав  входящих  в нее лиц  более  или  менее  постоянен,  причем  эти  лица  объединены  для совершения нападений;  объединение  участников   группы   для   этой   цели выражается  в  составлении,  хотя  бы  в  общих  чертах,  плана</w:t>
      </w:r>
      <w:r>
        <w:rPr>
          <w:sz w:val="28"/>
          <w:szCs w:val="28"/>
        </w:rPr>
        <w:t xml:space="preserve"> </w:t>
      </w:r>
      <w:r w:rsidRPr="00D92133">
        <w:rPr>
          <w:sz w:val="28"/>
          <w:szCs w:val="28"/>
        </w:rPr>
        <w:t>преступной деятельности группы и распределение ролей между участниками.</w:t>
      </w:r>
    </w:p>
    <w:p w:rsidR="00D92133" w:rsidRPr="00D92133" w:rsidRDefault="00D92133" w:rsidP="00D92133">
      <w:pPr>
        <w:spacing w:after="0" w:line="360" w:lineRule="auto"/>
        <w:ind w:firstLine="709"/>
        <w:jc w:val="both"/>
        <w:rPr>
          <w:sz w:val="28"/>
          <w:szCs w:val="28"/>
        </w:rPr>
      </w:pPr>
      <w:r w:rsidRPr="00D92133">
        <w:rPr>
          <w:sz w:val="28"/>
          <w:szCs w:val="28"/>
        </w:rPr>
        <w:t>Как разъяснил Пленум Верховного суда РФ</w:t>
      </w:r>
      <w:r>
        <w:rPr>
          <w:sz w:val="28"/>
          <w:szCs w:val="28"/>
        </w:rPr>
        <w:t>,</w:t>
      </w:r>
      <w:r w:rsidRPr="00D92133">
        <w:rPr>
          <w:sz w:val="28"/>
          <w:szCs w:val="28"/>
        </w:rPr>
        <w:t xml:space="preserve"> об  устойчивости  банды  могут  свидетельствовать   такие   признаки,   как стабильность   ее   состава,   тесная   взаимосвязь   между   ее    членами, согласованность  их  действий,  постоянство  форм   и   методов   преступной деятельности,  длительность  ее  существования  и   количество   совершенных преступлений»</w:t>
      </w:r>
      <w:r>
        <w:rPr>
          <w:rStyle w:val="a7"/>
          <w:sz w:val="28"/>
          <w:szCs w:val="28"/>
        </w:rPr>
        <w:footnoteReference w:id="24"/>
      </w:r>
      <w:r w:rsidRPr="00D92133">
        <w:rPr>
          <w:sz w:val="28"/>
          <w:szCs w:val="28"/>
        </w:rPr>
        <w:t xml:space="preserve">.  </w:t>
      </w:r>
    </w:p>
    <w:p w:rsidR="00D92133" w:rsidRPr="00D92133" w:rsidRDefault="00D92133" w:rsidP="00D92133">
      <w:pPr>
        <w:spacing w:after="0" w:line="360" w:lineRule="auto"/>
        <w:ind w:firstLine="709"/>
        <w:jc w:val="both"/>
        <w:rPr>
          <w:sz w:val="28"/>
          <w:szCs w:val="28"/>
        </w:rPr>
      </w:pPr>
      <w:r w:rsidRPr="00D92133">
        <w:rPr>
          <w:sz w:val="28"/>
          <w:szCs w:val="28"/>
        </w:rPr>
        <w:t xml:space="preserve">Как  мы  уже  отмечали,  обязательным  признаком  банды  является   ее вооруженность, предполагающая наличие у участников банды или хотя бы  одного из них огнестрельного и холодного, в  том  числе  метательного,  </w:t>
      </w:r>
      <w:proofErr w:type="gramStart"/>
      <w:r w:rsidRPr="00D92133">
        <w:rPr>
          <w:sz w:val="28"/>
          <w:szCs w:val="28"/>
        </w:rPr>
        <w:t>оружия</w:t>
      </w:r>
      <w:proofErr w:type="gramEnd"/>
      <w:r w:rsidRPr="00D92133">
        <w:rPr>
          <w:sz w:val="28"/>
          <w:szCs w:val="28"/>
        </w:rPr>
        <w:t xml:space="preserve">  как заводского изготовления, так и самодельного, различных  взрывных  устройств, а также газового и пневматического оружия.</w:t>
      </w:r>
    </w:p>
    <w:p w:rsidR="00D92133" w:rsidRPr="00D92133" w:rsidRDefault="00D92133" w:rsidP="00D92133">
      <w:pPr>
        <w:spacing w:after="0" w:line="360" w:lineRule="auto"/>
        <w:ind w:firstLine="709"/>
        <w:jc w:val="both"/>
        <w:rPr>
          <w:sz w:val="28"/>
          <w:szCs w:val="28"/>
        </w:rPr>
      </w:pPr>
      <w:r w:rsidRPr="00D92133">
        <w:rPr>
          <w:sz w:val="28"/>
          <w:szCs w:val="28"/>
        </w:rPr>
        <w:lastRenderedPageBreak/>
        <w:t>При решении вопросов о  признании  оружием  предметов,  использованных членами банды при нападении (например,  кастеты)  следует  руководствоваться положениями закона РФ «об оружии»,  а  в  некоторых  случаях  –  заключением экспертов</w:t>
      </w:r>
      <w:r>
        <w:rPr>
          <w:rStyle w:val="a7"/>
          <w:sz w:val="28"/>
          <w:szCs w:val="28"/>
        </w:rPr>
        <w:footnoteReference w:id="25"/>
      </w:r>
      <w:r w:rsidRPr="00D92133">
        <w:rPr>
          <w:sz w:val="28"/>
          <w:szCs w:val="28"/>
        </w:rPr>
        <w:t>.</w:t>
      </w:r>
    </w:p>
    <w:p w:rsidR="00D92133" w:rsidRPr="00D92133" w:rsidRDefault="00D92133" w:rsidP="00D92133">
      <w:pPr>
        <w:spacing w:after="0" w:line="360" w:lineRule="auto"/>
        <w:ind w:firstLine="709"/>
        <w:jc w:val="both"/>
        <w:rPr>
          <w:sz w:val="28"/>
          <w:szCs w:val="28"/>
        </w:rPr>
      </w:pPr>
      <w:r w:rsidRPr="00D92133">
        <w:rPr>
          <w:sz w:val="28"/>
          <w:szCs w:val="28"/>
        </w:rPr>
        <w:t>Под созданием  банды  следует  понимать</w:t>
      </w:r>
      <w:r>
        <w:rPr>
          <w:sz w:val="28"/>
          <w:szCs w:val="28"/>
        </w:rPr>
        <w:t xml:space="preserve">  любые  действия,  результатом </w:t>
      </w:r>
      <w:r w:rsidRPr="00D92133">
        <w:rPr>
          <w:sz w:val="28"/>
          <w:szCs w:val="28"/>
        </w:rPr>
        <w:t>которых стала организация устойчивой вооруженной группы в  целях  совершения нападений на граждан либо на организации. Они могут  выражаться  в  сговоре, подыскании   сотрудников,   приобретении   оружия,   разработке   планов   и распределения  ролей  между  членами  банды  и  тому  подобное.  Организация вооруженной банды является оконченным составом преступления не  зависимо  от того, были ли совершены планирующиеся ею преступления. Данный состав считается усеченным.</w:t>
      </w:r>
    </w:p>
    <w:p w:rsidR="00D92133" w:rsidRPr="00D92133" w:rsidRDefault="00D92133" w:rsidP="00D92133">
      <w:pPr>
        <w:spacing w:after="0" w:line="360" w:lineRule="auto"/>
        <w:ind w:firstLine="709"/>
        <w:jc w:val="both"/>
        <w:rPr>
          <w:sz w:val="28"/>
          <w:szCs w:val="28"/>
        </w:rPr>
      </w:pPr>
      <w:r w:rsidRPr="00D92133">
        <w:rPr>
          <w:sz w:val="28"/>
          <w:szCs w:val="28"/>
        </w:rPr>
        <w:t xml:space="preserve">В тех случаях, когда активные действия лица, направленные на  создании банды, в силу  их  своевременного  пресечения  правоохранительными  органами либо по </w:t>
      </w:r>
      <w:proofErr w:type="gramStart"/>
      <w:r w:rsidRPr="00D92133">
        <w:rPr>
          <w:sz w:val="28"/>
          <w:szCs w:val="28"/>
        </w:rPr>
        <w:t>другим, не зависящим от этого  лица  обстоятельствам  не  привели</w:t>
      </w:r>
      <w:proofErr w:type="gramEnd"/>
      <w:r w:rsidRPr="00D92133">
        <w:rPr>
          <w:sz w:val="28"/>
          <w:szCs w:val="28"/>
        </w:rPr>
        <w:t xml:space="preserve">  к возникновению банды,  они  должны  быть  квалифицированы  как  покушение  на создание банды.</w:t>
      </w:r>
    </w:p>
    <w:p w:rsidR="00D92133" w:rsidRPr="00D92133" w:rsidRDefault="00D92133" w:rsidP="00D92133">
      <w:pPr>
        <w:spacing w:after="0" w:line="360" w:lineRule="auto"/>
        <w:ind w:firstLine="709"/>
        <w:jc w:val="both"/>
        <w:rPr>
          <w:sz w:val="28"/>
          <w:szCs w:val="28"/>
        </w:rPr>
      </w:pPr>
      <w:proofErr w:type="gramStart"/>
      <w:r w:rsidRPr="00D92133">
        <w:rPr>
          <w:sz w:val="28"/>
          <w:szCs w:val="28"/>
        </w:rPr>
        <w:t>Руководство созданной бандой  заключается  в  определении  оперативных направлений  ее  преступной  деятельности,  выборе  конкретных  объектах   и способов совершаемых бандой  нападений,  «воспитательной»  работе  с  личным составом,  наказание  провинившихся  членов  банды,   принятие   решений   о физической ликвидации  потерпевших  и  свидетелей,  укрывательстве  и  сбыте похищенного имущества и так далее.</w:t>
      </w:r>
      <w:proofErr w:type="gramEnd"/>
    </w:p>
    <w:p w:rsidR="00D92133" w:rsidRDefault="00D92133" w:rsidP="00D92133">
      <w:pPr>
        <w:spacing w:after="0" w:line="360" w:lineRule="auto"/>
        <w:ind w:firstLine="709"/>
        <w:jc w:val="both"/>
        <w:rPr>
          <w:sz w:val="28"/>
          <w:szCs w:val="28"/>
        </w:rPr>
      </w:pPr>
      <w:r w:rsidRPr="00D92133">
        <w:rPr>
          <w:sz w:val="28"/>
          <w:szCs w:val="28"/>
        </w:rPr>
        <w:t>В силу ч. 5 ст. 35  УК  организатор  будет  нести  ответственность  не только  за  организацию  банды  (создание,  руководство),  но   и   за   все совершенные бандой преступления, есл</w:t>
      </w:r>
      <w:r>
        <w:rPr>
          <w:sz w:val="28"/>
          <w:szCs w:val="28"/>
        </w:rPr>
        <w:t>и они охватывались его умыслом.</w:t>
      </w:r>
    </w:p>
    <w:p w:rsidR="00F3565B" w:rsidRDefault="00D92133" w:rsidP="00D92133">
      <w:pPr>
        <w:spacing w:after="0" w:line="360" w:lineRule="auto"/>
        <w:ind w:firstLine="709"/>
        <w:jc w:val="both"/>
        <w:rPr>
          <w:sz w:val="28"/>
          <w:szCs w:val="28"/>
        </w:rPr>
      </w:pPr>
      <w:r w:rsidRPr="00D92133">
        <w:rPr>
          <w:sz w:val="28"/>
          <w:szCs w:val="28"/>
        </w:rPr>
        <w:t xml:space="preserve">Организация  вооруженной  банды,  вербовка  участников,   приобретение оружия и тому подобное составляет оконченное преступление,  </w:t>
      </w:r>
      <w:r w:rsidRPr="00D92133">
        <w:rPr>
          <w:sz w:val="28"/>
          <w:szCs w:val="28"/>
        </w:rPr>
        <w:lastRenderedPageBreak/>
        <w:t xml:space="preserve">не  зависимо  от того, </w:t>
      </w:r>
      <w:proofErr w:type="gramStart"/>
      <w:r w:rsidRPr="00D92133">
        <w:rPr>
          <w:sz w:val="28"/>
          <w:szCs w:val="28"/>
        </w:rPr>
        <w:t>была</w:t>
      </w:r>
      <w:proofErr w:type="gramEnd"/>
      <w:r w:rsidRPr="00D92133">
        <w:rPr>
          <w:sz w:val="28"/>
          <w:szCs w:val="28"/>
        </w:rPr>
        <w:t xml:space="preserve"> создана банда или нет, а в  случае  создания  –  совершила  банда намеченное преступление или нет</w:t>
      </w:r>
      <w:r>
        <w:rPr>
          <w:rStyle w:val="a7"/>
          <w:sz w:val="28"/>
          <w:szCs w:val="28"/>
        </w:rPr>
        <w:footnoteReference w:id="26"/>
      </w:r>
      <w:r w:rsidRPr="00D92133">
        <w:rPr>
          <w:sz w:val="28"/>
          <w:szCs w:val="28"/>
        </w:rPr>
        <w:t>.</w:t>
      </w:r>
    </w:p>
    <w:p w:rsidR="009A1496" w:rsidRPr="009A1496" w:rsidRDefault="00F3565B" w:rsidP="00D92133">
      <w:pPr>
        <w:spacing w:after="0" w:line="360" w:lineRule="auto"/>
        <w:ind w:firstLine="709"/>
        <w:jc w:val="both"/>
        <w:rPr>
          <w:sz w:val="28"/>
          <w:szCs w:val="28"/>
        </w:rPr>
      </w:pPr>
      <w:r>
        <w:rPr>
          <w:sz w:val="28"/>
          <w:szCs w:val="28"/>
          <w:shd w:val="clear" w:color="auto" w:fill="FFFFFF"/>
        </w:rPr>
        <w:t xml:space="preserve">Таким образом, можно сделать вывод о том, что </w:t>
      </w:r>
      <w:r>
        <w:rPr>
          <w:sz w:val="28"/>
          <w:szCs w:val="28"/>
        </w:rPr>
        <w:t>под бандитизмом следует понимать действия направленные на создание устойчивой вооруженной группы в целях нападения на граждан или организации. Так же в данном параграфе было выяснено, что для бандитизма характерно наличие трех основных признаков:  наличие двух или более лиц в группе, устойчивость и вооруженность.</w:t>
      </w:r>
      <w:r w:rsidR="009A1496">
        <w:rPr>
          <w:sz w:val="28"/>
          <w:szCs w:val="28"/>
        </w:rPr>
        <w:br w:type="page"/>
      </w:r>
    </w:p>
    <w:p w:rsidR="002E79EF" w:rsidRDefault="00C91569" w:rsidP="00907900">
      <w:pPr>
        <w:pStyle w:val="2"/>
        <w:rPr>
          <w:szCs w:val="28"/>
          <w:shd w:val="clear" w:color="auto" w:fill="FFFFFF"/>
        </w:rPr>
      </w:pPr>
      <w:bookmarkStart w:id="7" w:name="_Toc12559383"/>
      <w:r w:rsidRPr="00B60138">
        <w:rPr>
          <w:szCs w:val="28"/>
          <w:shd w:val="clear" w:color="auto" w:fill="FFFFFF"/>
        </w:rPr>
        <w:lastRenderedPageBreak/>
        <w:t xml:space="preserve">2.2. </w:t>
      </w:r>
      <w:r w:rsidR="00907900">
        <w:rPr>
          <w:szCs w:val="28"/>
          <w:shd w:val="clear" w:color="auto" w:fill="FFFFFF"/>
        </w:rPr>
        <w:t>Субъект и субъективная сторона преступления</w:t>
      </w:r>
      <w:bookmarkEnd w:id="7"/>
    </w:p>
    <w:p w:rsidR="00465959" w:rsidRDefault="00465959" w:rsidP="009008B2">
      <w:pPr>
        <w:spacing w:after="0" w:line="360" w:lineRule="auto"/>
        <w:ind w:firstLine="709"/>
        <w:jc w:val="both"/>
        <w:rPr>
          <w:sz w:val="28"/>
          <w:szCs w:val="28"/>
        </w:rPr>
      </w:pPr>
    </w:p>
    <w:p w:rsidR="009008B2" w:rsidRDefault="009008B2" w:rsidP="009008B2">
      <w:pPr>
        <w:spacing w:after="0" w:line="360" w:lineRule="auto"/>
        <w:ind w:firstLine="709"/>
        <w:jc w:val="both"/>
        <w:rPr>
          <w:sz w:val="28"/>
          <w:szCs w:val="28"/>
        </w:rPr>
      </w:pPr>
      <w:r w:rsidRPr="009008B2">
        <w:rPr>
          <w:sz w:val="28"/>
          <w:szCs w:val="28"/>
        </w:rPr>
        <w:t>Субъектом бандитизма является вменяемое физическое лицо, достигшее</w:t>
      </w:r>
      <w:r>
        <w:rPr>
          <w:sz w:val="28"/>
          <w:szCs w:val="28"/>
        </w:rPr>
        <w:t xml:space="preserve"> 16 лет. Лицо, не достигшее 14, </w:t>
      </w:r>
      <w:r w:rsidRPr="009008B2">
        <w:rPr>
          <w:sz w:val="28"/>
          <w:szCs w:val="28"/>
        </w:rPr>
        <w:t>но не достигшее 16 лет не может являться субъектом бандитизма. Его действия следует квалифицировать по</w:t>
      </w:r>
      <w:r>
        <w:rPr>
          <w:sz w:val="28"/>
          <w:szCs w:val="28"/>
        </w:rPr>
        <w:t xml:space="preserve"> </w:t>
      </w:r>
      <w:r w:rsidRPr="009008B2">
        <w:rPr>
          <w:sz w:val="28"/>
          <w:szCs w:val="28"/>
        </w:rPr>
        <w:t>статьям Уголовного Кодекса, ответственность за которые он может нести в силу достижения возраста</w:t>
      </w:r>
      <w:r>
        <w:rPr>
          <w:sz w:val="28"/>
          <w:szCs w:val="28"/>
        </w:rPr>
        <w:t xml:space="preserve"> </w:t>
      </w:r>
      <w:r w:rsidRPr="009008B2">
        <w:rPr>
          <w:sz w:val="28"/>
          <w:szCs w:val="28"/>
        </w:rPr>
        <w:t>уголовной ответственности</w:t>
      </w:r>
      <w:r>
        <w:rPr>
          <w:rStyle w:val="a7"/>
          <w:sz w:val="28"/>
          <w:szCs w:val="28"/>
        </w:rPr>
        <w:footnoteReference w:id="27"/>
      </w:r>
      <w:r w:rsidRPr="009008B2">
        <w:rPr>
          <w:sz w:val="28"/>
          <w:szCs w:val="28"/>
        </w:rPr>
        <w:t>.</w:t>
      </w:r>
    </w:p>
    <w:p w:rsidR="00F3565B" w:rsidRDefault="00F3565B" w:rsidP="00F3565B">
      <w:pPr>
        <w:spacing w:after="0" w:line="360" w:lineRule="auto"/>
        <w:ind w:firstLine="567"/>
        <w:jc w:val="both"/>
        <w:rPr>
          <w:sz w:val="28"/>
          <w:szCs w:val="28"/>
        </w:rPr>
      </w:pPr>
      <w:r>
        <w:rPr>
          <w:sz w:val="28"/>
          <w:szCs w:val="28"/>
        </w:rPr>
        <w:t>Субъект преступления должен обладать темя основными признаками:</w:t>
      </w:r>
    </w:p>
    <w:p w:rsidR="00F3565B" w:rsidRDefault="00F3565B" w:rsidP="00F3565B">
      <w:pPr>
        <w:pStyle w:val="a5"/>
        <w:numPr>
          <w:ilvl w:val="0"/>
          <w:numId w:val="25"/>
        </w:numPr>
        <w:spacing w:after="0" w:line="360" w:lineRule="auto"/>
        <w:ind w:left="0" w:firstLine="284"/>
        <w:jc w:val="both"/>
        <w:rPr>
          <w:sz w:val="28"/>
          <w:szCs w:val="28"/>
        </w:rPr>
      </w:pPr>
      <w:r>
        <w:rPr>
          <w:sz w:val="28"/>
          <w:szCs w:val="28"/>
        </w:rPr>
        <w:t>Являться физическим лицом;</w:t>
      </w:r>
    </w:p>
    <w:p w:rsidR="00F3565B" w:rsidRDefault="00F3565B" w:rsidP="00F3565B">
      <w:pPr>
        <w:pStyle w:val="a5"/>
        <w:numPr>
          <w:ilvl w:val="0"/>
          <w:numId w:val="25"/>
        </w:numPr>
        <w:spacing w:after="0" w:line="360" w:lineRule="auto"/>
        <w:ind w:left="0" w:firstLine="284"/>
        <w:jc w:val="both"/>
        <w:rPr>
          <w:sz w:val="28"/>
          <w:szCs w:val="28"/>
        </w:rPr>
      </w:pPr>
      <w:r>
        <w:rPr>
          <w:sz w:val="28"/>
          <w:szCs w:val="28"/>
        </w:rPr>
        <w:t>Достигнуть определенного возраста;</w:t>
      </w:r>
    </w:p>
    <w:p w:rsidR="00F3565B" w:rsidRDefault="00F3565B" w:rsidP="00F3565B">
      <w:pPr>
        <w:pStyle w:val="a5"/>
        <w:numPr>
          <w:ilvl w:val="0"/>
          <w:numId w:val="25"/>
        </w:numPr>
        <w:spacing w:after="0" w:line="360" w:lineRule="auto"/>
        <w:ind w:left="0" w:firstLine="284"/>
        <w:jc w:val="both"/>
        <w:rPr>
          <w:sz w:val="28"/>
          <w:szCs w:val="28"/>
        </w:rPr>
      </w:pPr>
      <w:r w:rsidRPr="00F3565B">
        <w:rPr>
          <w:sz w:val="28"/>
          <w:szCs w:val="28"/>
        </w:rPr>
        <w:t>Быть дееспособным.</w:t>
      </w:r>
    </w:p>
    <w:p w:rsidR="007F15FD" w:rsidRDefault="007F15FD" w:rsidP="007F15FD">
      <w:pPr>
        <w:spacing w:after="0" w:line="360" w:lineRule="auto"/>
        <w:ind w:left="57" w:firstLine="709"/>
        <w:jc w:val="both"/>
        <w:rPr>
          <w:sz w:val="28"/>
          <w:szCs w:val="28"/>
        </w:rPr>
      </w:pPr>
      <w:r>
        <w:rPr>
          <w:sz w:val="28"/>
          <w:szCs w:val="28"/>
        </w:rPr>
        <w:t>Несовершеннолетние в возрасте от 14 до 16 лет, которые участвовали в преступной деятельности банды, подлежат уголовной ответственности только за совершение конкретных преступлений, указанных в ч. 2 ст. 20 УК РФ.</w:t>
      </w:r>
    </w:p>
    <w:p w:rsidR="007F15FD" w:rsidRPr="007F15FD" w:rsidRDefault="007F15FD" w:rsidP="007F15FD">
      <w:pPr>
        <w:spacing w:after="0" w:line="360" w:lineRule="auto"/>
        <w:ind w:left="57" w:firstLine="709"/>
        <w:jc w:val="both"/>
        <w:rPr>
          <w:sz w:val="28"/>
          <w:szCs w:val="28"/>
        </w:rPr>
      </w:pPr>
      <w:r w:rsidRPr="007F15FD">
        <w:rPr>
          <w:sz w:val="28"/>
          <w:szCs w:val="28"/>
        </w:rPr>
        <w:t xml:space="preserve">При решении вопроса о привлечении несовершеннолетнего лица к уголовной ответственности, необходимо точно определить его возраст. В п. </w:t>
      </w:r>
      <w:r>
        <w:rPr>
          <w:sz w:val="28"/>
          <w:szCs w:val="28"/>
        </w:rPr>
        <w:t>5</w:t>
      </w:r>
      <w:r w:rsidRPr="007F15FD">
        <w:rPr>
          <w:sz w:val="28"/>
          <w:szCs w:val="28"/>
        </w:rPr>
        <w:t xml:space="preserve"> постановления Пленума Верховного суда РФ № </w:t>
      </w:r>
      <w:r>
        <w:rPr>
          <w:sz w:val="28"/>
          <w:szCs w:val="28"/>
        </w:rPr>
        <w:t>1</w:t>
      </w:r>
      <w:r w:rsidRPr="007F15FD">
        <w:rPr>
          <w:sz w:val="28"/>
          <w:szCs w:val="28"/>
        </w:rPr>
        <w:t xml:space="preserve"> «О судебной практике применения законодательства, регламентирующего особенности уголовной ответственности и наказания несовершеннолетних» разъясняетс</w:t>
      </w:r>
      <w:r>
        <w:rPr>
          <w:sz w:val="28"/>
          <w:szCs w:val="28"/>
        </w:rPr>
        <w:t>я, что лицо считается достигнувши</w:t>
      </w:r>
      <w:r w:rsidRPr="007F15FD">
        <w:rPr>
          <w:sz w:val="28"/>
          <w:szCs w:val="28"/>
        </w:rPr>
        <w:t>м возраста, с которого наступает уголовная ответственность не в день его рождения, а по истечению суток с этого дня</w:t>
      </w:r>
      <w:r>
        <w:rPr>
          <w:rStyle w:val="a7"/>
          <w:sz w:val="28"/>
          <w:szCs w:val="28"/>
        </w:rPr>
        <w:footnoteReference w:id="28"/>
      </w:r>
      <w:r w:rsidRPr="007F15FD">
        <w:rPr>
          <w:sz w:val="28"/>
          <w:szCs w:val="28"/>
        </w:rPr>
        <w:t>.</w:t>
      </w:r>
    </w:p>
    <w:p w:rsidR="009219FE" w:rsidRDefault="00C637D4" w:rsidP="00C637D4">
      <w:pPr>
        <w:spacing w:after="0" w:line="360" w:lineRule="auto"/>
        <w:ind w:firstLine="709"/>
        <w:jc w:val="both"/>
        <w:rPr>
          <w:sz w:val="28"/>
          <w:szCs w:val="28"/>
        </w:rPr>
      </w:pPr>
      <w:r w:rsidRPr="00C637D4">
        <w:rPr>
          <w:sz w:val="28"/>
          <w:szCs w:val="28"/>
        </w:rPr>
        <w:t>С субъективной стороны бандитизм характеризуется умышленной виной в виде прямого умысла. Он обычно совершается из корыстных побуждений, однако мотивы не влияют на квалификацию преступления. Обязательным субъективным признаком бандитизма является специальная цель: банда создается в целях нападения на граждан и организации</w:t>
      </w:r>
      <w:r>
        <w:rPr>
          <w:rStyle w:val="a7"/>
          <w:sz w:val="28"/>
          <w:szCs w:val="28"/>
        </w:rPr>
        <w:footnoteReference w:id="29"/>
      </w:r>
      <w:r w:rsidRPr="00C637D4">
        <w:rPr>
          <w:sz w:val="28"/>
          <w:szCs w:val="28"/>
        </w:rPr>
        <w:t>.</w:t>
      </w:r>
    </w:p>
    <w:p w:rsidR="007F15FD" w:rsidRDefault="007F15FD" w:rsidP="007F15FD">
      <w:pPr>
        <w:spacing w:after="0" w:line="360" w:lineRule="auto"/>
        <w:ind w:firstLine="709"/>
        <w:jc w:val="both"/>
        <w:rPr>
          <w:sz w:val="28"/>
          <w:szCs w:val="28"/>
        </w:rPr>
      </w:pPr>
      <w:r>
        <w:rPr>
          <w:sz w:val="28"/>
          <w:szCs w:val="28"/>
        </w:rPr>
        <w:lastRenderedPageBreak/>
        <w:t>Вина выражает психическое отношение лица к совершенному им общественно опасному действию и наступившим общественно-опасным последствиям. Согласно ч. 1 ст. 24 УК РФ вина выражается в двух формах: умысел и неосторожность.</w:t>
      </w:r>
    </w:p>
    <w:p w:rsidR="007F15FD" w:rsidRDefault="007F15FD" w:rsidP="007F15FD">
      <w:pPr>
        <w:spacing w:after="0" w:line="360" w:lineRule="auto"/>
        <w:ind w:firstLine="709"/>
        <w:jc w:val="both"/>
        <w:rPr>
          <w:sz w:val="28"/>
          <w:szCs w:val="28"/>
        </w:rPr>
      </w:pPr>
      <w:r>
        <w:rPr>
          <w:sz w:val="28"/>
          <w:szCs w:val="28"/>
        </w:rPr>
        <w:t>Такое деяние как бандитизм осуществляется только с прямым умыслом, т. е. лицо осознавало общественную опасность своих действий, предвидело возможность или неизбежность наступления общественно опасных последствий и желало их наступления.</w:t>
      </w:r>
    </w:p>
    <w:p w:rsidR="007F15FD" w:rsidRDefault="007F15FD" w:rsidP="007F15FD">
      <w:pPr>
        <w:spacing w:after="0" w:line="360" w:lineRule="auto"/>
        <w:ind w:firstLine="709"/>
        <w:jc w:val="both"/>
        <w:rPr>
          <w:sz w:val="28"/>
          <w:szCs w:val="28"/>
        </w:rPr>
      </w:pPr>
      <w:r>
        <w:rPr>
          <w:sz w:val="28"/>
          <w:szCs w:val="28"/>
        </w:rPr>
        <w:t xml:space="preserve">Под мотивом преступления понимается то побуждение, которое сыграло решающую роль в выборе того или иного варианта поведения в совершении преступного деяния. Мотив непосредственно связан с целью, т. </w:t>
      </w:r>
      <w:proofErr w:type="gramStart"/>
      <w:r>
        <w:rPr>
          <w:sz w:val="28"/>
          <w:szCs w:val="28"/>
        </w:rPr>
        <w:t>к</w:t>
      </w:r>
      <w:proofErr w:type="gramEnd"/>
      <w:r>
        <w:rPr>
          <w:sz w:val="28"/>
          <w:szCs w:val="28"/>
        </w:rPr>
        <w:t xml:space="preserve"> мотив определяет поведение человека в связи с целью.</w:t>
      </w:r>
    </w:p>
    <w:p w:rsidR="007F15FD" w:rsidRDefault="007F15FD" w:rsidP="007F15FD">
      <w:pPr>
        <w:spacing w:after="0" w:line="360" w:lineRule="auto"/>
        <w:ind w:firstLine="709"/>
        <w:jc w:val="both"/>
        <w:rPr>
          <w:color w:val="000000"/>
          <w:sz w:val="28"/>
          <w:szCs w:val="28"/>
          <w:shd w:val="clear" w:color="auto" w:fill="FFFFFF"/>
        </w:rPr>
      </w:pPr>
      <w:r>
        <w:rPr>
          <w:color w:val="000000"/>
          <w:sz w:val="28"/>
          <w:szCs w:val="28"/>
          <w:shd w:val="clear" w:color="auto" w:fill="FFFFFF"/>
        </w:rPr>
        <w:t xml:space="preserve">Можно выделить три основных категории мотивов преступлений, которые совершаются  бандами: </w:t>
      </w:r>
    </w:p>
    <w:p w:rsidR="007F15FD" w:rsidRDefault="007F15FD" w:rsidP="007F15FD">
      <w:pPr>
        <w:spacing w:after="0" w:line="360" w:lineRule="auto"/>
        <w:ind w:firstLine="709"/>
        <w:jc w:val="both"/>
        <w:rPr>
          <w:color w:val="000000"/>
          <w:sz w:val="28"/>
          <w:szCs w:val="28"/>
          <w:shd w:val="clear" w:color="auto" w:fill="FFFFFF"/>
        </w:rPr>
      </w:pPr>
      <w:r>
        <w:rPr>
          <w:color w:val="000000"/>
          <w:sz w:val="28"/>
          <w:szCs w:val="28"/>
          <w:shd w:val="clear" w:color="auto" w:fill="FFFFFF"/>
        </w:rPr>
        <w:t xml:space="preserve">1) корыстный мотив, который является определяющим; </w:t>
      </w:r>
    </w:p>
    <w:p w:rsidR="007F15FD" w:rsidRDefault="007F15FD" w:rsidP="007F15FD">
      <w:pPr>
        <w:spacing w:after="0" w:line="360" w:lineRule="auto"/>
        <w:ind w:firstLine="709"/>
        <w:jc w:val="both"/>
        <w:rPr>
          <w:color w:val="000000"/>
          <w:sz w:val="28"/>
          <w:szCs w:val="28"/>
          <w:shd w:val="clear" w:color="auto" w:fill="FFFFFF"/>
        </w:rPr>
      </w:pPr>
      <w:proofErr w:type="gramStart"/>
      <w:r>
        <w:rPr>
          <w:color w:val="000000"/>
          <w:sz w:val="28"/>
          <w:szCs w:val="28"/>
          <w:shd w:val="clear" w:color="auto" w:fill="FFFFFF"/>
        </w:rPr>
        <w:t xml:space="preserve">2) побуждения, связанные с достижением основного, корыстного, мотива: завладение оружием и автотранспортом, не как предметами, имеющими материальную ценность, а в связи с их свойствами; устранение неугодных лиц (свидетелей, конкурентов, лиц, желающих порвать с преступной деятельностью, и т. п.); </w:t>
      </w:r>
      <w:proofErr w:type="gramEnd"/>
    </w:p>
    <w:p w:rsidR="007F15FD" w:rsidRDefault="007F15FD" w:rsidP="007F15FD">
      <w:pPr>
        <w:spacing w:after="0" w:line="360" w:lineRule="auto"/>
        <w:ind w:firstLine="709"/>
        <w:jc w:val="both"/>
        <w:rPr>
          <w:color w:val="000000"/>
          <w:sz w:val="28"/>
          <w:szCs w:val="28"/>
          <w:shd w:val="clear" w:color="auto" w:fill="FFFFFF"/>
        </w:rPr>
      </w:pPr>
      <w:r>
        <w:rPr>
          <w:color w:val="000000"/>
          <w:sz w:val="28"/>
          <w:szCs w:val="28"/>
          <w:shd w:val="clear" w:color="auto" w:fill="FFFFFF"/>
        </w:rPr>
        <w:t>3) стремление участников банды (прежде всего ее лидера) к власти и насилию над людьми (этот мотив является второстепенным и выступает параллельно с одним из первых двух).</w:t>
      </w:r>
    </w:p>
    <w:p w:rsidR="007F15FD" w:rsidRDefault="007F15FD" w:rsidP="007F15FD">
      <w:pPr>
        <w:spacing w:after="0" w:line="360" w:lineRule="auto"/>
        <w:ind w:firstLine="709"/>
        <w:jc w:val="both"/>
        <w:rPr>
          <w:rStyle w:val="apple-converted-space"/>
        </w:rPr>
      </w:pPr>
      <w:proofErr w:type="gramStart"/>
      <w:r>
        <w:rPr>
          <w:sz w:val="28"/>
          <w:szCs w:val="28"/>
          <w:shd w:val="clear" w:color="auto" w:fill="FFFFFF"/>
        </w:rPr>
        <w:t xml:space="preserve">Согласно постановлению </w:t>
      </w:r>
      <w:r>
        <w:rPr>
          <w:sz w:val="28"/>
          <w:szCs w:val="28"/>
        </w:rPr>
        <w:t xml:space="preserve">Пленума Верховного Суда РФ </w:t>
      </w:r>
      <w:r>
        <w:rPr>
          <w:sz w:val="28"/>
          <w:szCs w:val="28"/>
          <w:shd w:val="clear" w:color="auto" w:fill="FFFFFF"/>
        </w:rPr>
        <w:t xml:space="preserve">от 17 января 1997 г. № 1 «О практике применения судами законодательства об ответственности за бандитизм» </w:t>
      </w:r>
      <w:r>
        <w:rPr>
          <w:color w:val="000000"/>
          <w:sz w:val="28"/>
          <w:szCs w:val="28"/>
        </w:rPr>
        <w:t>ответственность по ст. 209 УК РФ наступает вне зависимости от того, какую цель преследовала банда, совершая нападения: завладение имуще</w:t>
      </w:r>
      <w:r>
        <w:rPr>
          <w:color w:val="000000"/>
          <w:sz w:val="28"/>
          <w:szCs w:val="28"/>
        </w:rPr>
        <w:softHyphen/>
        <w:t xml:space="preserve">ством, деньгами или иными ценностями граждан либо </w:t>
      </w:r>
      <w:r>
        <w:rPr>
          <w:color w:val="000000"/>
          <w:sz w:val="28"/>
          <w:szCs w:val="28"/>
        </w:rPr>
        <w:lastRenderedPageBreak/>
        <w:t>организаций, убийство, изнасилование, уничтожение чужого имущества, похищение человека</w:t>
      </w:r>
      <w:r>
        <w:rPr>
          <w:rStyle w:val="a7"/>
          <w:color w:val="000000"/>
          <w:sz w:val="28"/>
          <w:szCs w:val="28"/>
        </w:rPr>
        <w:footnoteReference w:id="30"/>
      </w:r>
      <w:r>
        <w:rPr>
          <w:rStyle w:val="apple-converted-space"/>
          <w:color w:val="000000"/>
          <w:sz w:val="28"/>
          <w:szCs w:val="28"/>
        </w:rPr>
        <w:t>.</w:t>
      </w:r>
      <w:proofErr w:type="gramEnd"/>
    </w:p>
    <w:p w:rsidR="007332A4" w:rsidRDefault="0005464A" w:rsidP="0005464A">
      <w:pPr>
        <w:spacing w:after="0" w:line="360" w:lineRule="auto"/>
        <w:ind w:firstLine="709"/>
        <w:jc w:val="both"/>
        <w:rPr>
          <w:rFonts w:cs="Times New Roman"/>
          <w:color w:val="000000"/>
          <w:sz w:val="28"/>
          <w:szCs w:val="28"/>
        </w:rPr>
      </w:pPr>
      <w:r>
        <w:rPr>
          <w:rStyle w:val="apple-converted-space"/>
          <w:color w:val="000000"/>
          <w:sz w:val="28"/>
          <w:szCs w:val="28"/>
        </w:rPr>
        <w:t>Т</w:t>
      </w:r>
      <w:r w:rsidRPr="0005464A">
        <w:rPr>
          <w:rFonts w:cs="Times New Roman"/>
          <w:color w:val="000000"/>
          <w:sz w:val="28"/>
          <w:szCs w:val="28"/>
        </w:rPr>
        <w:t>аким образом, при определении меры наказания среди членов банды следует различать организаторов, т.е. лиц, создавших вооруженную банду или руководивших ее преступной деятельностью, активных участников банды, принимающих непосредственное участие в вооруженных нападениях и прочих участников банд.</w:t>
      </w:r>
      <w:r>
        <w:rPr>
          <w:rFonts w:cs="Times New Roman"/>
          <w:color w:val="000000"/>
          <w:sz w:val="28"/>
          <w:szCs w:val="28"/>
        </w:rPr>
        <w:t xml:space="preserve"> </w:t>
      </w:r>
    </w:p>
    <w:p w:rsidR="0005464A" w:rsidRDefault="0005464A" w:rsidP="0005464A">
      <w:pPr>
        <w:spacing w:after="0" w:line="360" w:lineRule="auto"/>
        <w:ind w:firstLine="709"/>
        <w:jc w:val="both"/>
        <w:rPr>
          <w:sz w:val="28"/>
          <w:szCs w:val="28"/>
        </w:rPr>
      </w:pPr>
      <w:r w:rsidRPr="0005464A">
        <w:rPr>
          <w:sz w:val="28"/>
          <w:szCs w:val="28"/>
        </w:rPr>
        <w:t xml:space="preserve">Бандитами часто оказываются лица, ранее совершавшие такие преступления, как кража, разбой, злостное хулиганство. Исключительно опасными являются те участники бандитизма, которые были ранее судимы за тяжкие преступления или были признаны особо опасными рецидивистами. </w:t>
      </w:r>
    </w:p>
    <w:p w:rsidR="0005464A" w:rsidRDefault="0005464A" w:rsidP="0005464A">
      <w:pPr>
        <w:spacing w:after="0" w:line="360" w:lineRule="auto"/>
        <w:ind w:firstLine="709"/>
        <w:jc w:val="both"/>
        <w:rPr>
          <w:sz w:val="28"/>
          <w:szCs w:val="28"/>
        </w:rPr>
      </w:pPr>
      <w:r w:rsidRPr="0005464A">
        <w:rPr>
          <w:sz w:val="28"/>
          <w:szCs w:val="28"/>
        </w:rPr>
        <w:t>Субъект преступления – лицо, достигшее 16 лет. Если в банде принимает участие лицо от 14- до 16- летнего возраста, оно несет ответственность за убийства, хищения, изнасилования, уничтожение имущества.</w:t>
      </w:r>
    </w:p>
    <w:p w:rsidR="00907900" w:rsidRDefault="00907900" w:rsidP="00907900">
      <w:pPr>
        <w:pStyle w:val="2"/>
      </w:pPr>
      <w:bookmarkStart w:id="8" w:name="_Toc12559384"/>
      <w:r>
        <w:t>2.3. Квалифицированные виды бандитизма</w:t>
      </w:r>
      <w:bookmarkEnd w:id="8"/>
    </w:p>
    <w:p w:rsidR="0005464A" w:rsidRDefault="0005464A" w:rsidP="00C637D4">
      <w:pPr>
        <w:spacing w:after="0" w:line="360" w:lineRule="auto"/>
        <w:ind w:firstLine="709"/>
        <w:jc w:val="both"/>
        <w:rPr>
          <w:rFonts w:eastAsia="Times New Roman" w:cs="Times New Roman"/>
          <w:sz w:val="28"/>
          <w:szCs w:val="28"/>
          <w:lang w:eastAsia="ru-RU"/>
        </w:rPr>
      </w:pPr>
    </w:p>
    <w:p w:rsidR="00C637D4" w:rsidRDefault="00C637D4" w:rsidP="00C637D4">
      <w:pPr>
        <w:spacing w:after="0" w:line="360" w:lineRule="auto"/>
        <w:ind w:firstLine="709"/>
        <w:jc w:val="both"/>
        <w:rPr>
          <w:rFonts w:eastAsia="Times New Roman" w:cs="Times New Roman"/>
          <w:sz w:val="28"/>
          <w:szCs w:val="28"/>
          <w:lang w:eastAsia="ru-RU"/>
        </w:rPr>
      </w:pPr>
      <w:r w:rsidRPr="00C637D4">
        <w:rPr>
          <w:rFonts w:eastAsia="Times New Roman" w:cs="Times New Roman"/>
          <w:sz w:val="28"/>
          <w:szCs w:val="28"/>
          <w:lang w:eastAsia="ru-RU"/>
        </w:rPr>
        <w:t xml:space="preserve">Бандитизм следует отграничивать от других сходных преступлений, в частности от разбоя, совершенного организованной группой с применением оружия. Бандитизм характеризуется признаком устойчивости вооруженной группы и наличием специальной цели нападения на граждан или организации. При этом банда ставит цель совершить неопределенное число таких нападений. А разбой совершается обычно однократно, после чего группа распадается. От создания незаконного вооруженного формирования бандитизм отличается по цели создания. По цели, а также признакам вооруженности и степени </w:t>
      </w:r>
      <w:proofErr w:type="spellStart"/>
      <w:r w:rsidRPr="00C637D4">
        <w:rPr>
          <w:rFonts w:eastAsia="Times New Roman" w:cs="Times New Roman"/>
          <w:sz w:val="28"/>
          <w:szCs w:val="28"/>
          <w:lang w:eastAsia="ru-RU"/>
        </w:rPr>
        <w:t>соорганизованности</w:t>
      </w:r>
      <w:proofErr w:type="spellEnd"/>
      <w:r w:rsidRPr="00C637D4">
        <w:rPr>
          <w:rFonts w:eastAsia="Times New Roman" w:cs="Times New Roman"/>
          <w:sz w:val="28"/>
          <w:szCs w:val="28"/>
          <w:lang w:eastAsia="ru-RU"/>
        </w:rPr>
        <w:t xml:space="preserve"> бандитизм отличается от организации преступного сообщества (преступной организации). Иные цели, нежели при бандитизме, преследуют виновные при посягательстве на жизнь </w:t>
      </w:r>
      <w:r w:rsidRPr="00C637D4">
        <w:rPr>
          <w:rFonts w:eastAsia="Times New Roman" w:cs="Times New Roman"/>
          <w:sz w:val="28"/>
          <w:szCs w:val="28"/>
          <w:lang w:eastAsia="ru-RU"/>
        </w:rPr>
        <w:lastRenderedPageBreak/>
        <w:t>государственного или общественного деятеля, диверсии и вооруженном мятеже</w:t>
      </w:r>
      <w:r>
        <w:rPr>
          <w:rStyle w:val="a7"/>
          <w:rFonts w:eastAsia="Times New Roman" w:cs="Times New Roman"/>
          <w:sz w:val="28"/>
          <w:szCs w:val="28"/>
          <w:lang w:eastAsia="ru-RU"/>
        </w:rPr>
        <w:footnoteReference w:id="31"/>
      </w:r>
      <w:r w:rsidRPr="00C637D4">
        <w:rPr>
          <w:rFonts w:eastAsia="Times New Roman" w:cs="Times New Roman"/>
          <w:sz w:val="28"/>
          <w:szCs w:val="28"/>
          <w:lang w:eastAsia="ru-RU"/>
        </w:rPr>
        <w:t>.</w:t>
      </w:r>
    </w:p>
    <w:p w:rsidR="009008B2" w:rsidRPr="009008B2" w:rsidRDefault="009008B2" w:rsidP="009008B2">
      <w:pPr>
        <w:spacing w:after="0" w:line="360" w:lineRule="auto"/>
        <w:ind w:firstLine="709"/>
        <w:jc w:val="both"/>
        <w:rPr>
          <w:sz w:val="28"/>
          <w:szCs w:val="28"/>
        </w:rPr>
      </w:pPr>
      <w:proofErr w:type="spellStart"/>
      <w:r w:rsidRPr="009008B2">
        <w:rPr>
          <w:sz w:val="28"/>
          <w:szCs w:val="28"/>
        </w:rPr>
        <w:t>Г.Н</w:t>
      </w:r>
      <w:proofErr w:type="spellEnd"/>
      <w:r w:rsidRPr="009008B2">
        <w:rPr>
          <w:sz w:val="28"/>
          <w:szCs w:val="28"/>
        </w:rPr>
        <w:t xml:space="preserve">. </w:t>
      </w:r>
      <w:proofErr w:type="spellStart"/>
      <w:r w:rsidRPr="009008B2">
        <w:rPr>
          <w:sz w:val="28"/>
          <w:szCs w:val="28"/>
        </w:rPr>
        <w:t>Борзенков</w:t>
      </w:r>
      <w:proofErr w:type="spellEnd"/>
      <w:r w:rsidRPr="009008B2">
        <w:rPr>
          <w:sz w:val="28"/>
          <w:szCs w:val="28"/>
        </w:rPr>
        <w:t xml:space="preserve"> указывает, что совершение разбойного нападения устойчивой вооруженной группой – одна из форм бандитизма</w:t>
      </w:r>
      <w:r w:rsidR="002F6944">
        <w:rPr>
          <w:rStyle w:val="a7"/>
          <w:sz w:val="28"/>
          <w:szCs w:val="28"/>
        </w:rPr>
        <w:footnoteReference w:id="32"/>
      </w:r>
      <w:r w:rsidRPr="009008B2">
        <w:rPr>
          <w:sz w:val="28"/>
          <w:szCs w:val="28"/>
        </w:rPr>
        <w:t xml:space="preserve">. Альтернативную позицию занимает </w:t>
      </w:r>
      <w:proofErr w:type="spellStart"/>
      <w:r w:rsidRPr="009008B2">
        <w:rPr>
          <w:sz w:val="28"/>
          <w:szCs w:val="28"/>
        </w:rPr>
        <w:t>Р.Р</w:t>
      </w:r>
      <w:proofErr w:type="spellEnd"/>
      <w:r w:rsidRPr="009008B2">
        <w:rPr>
          <w:sz w:val="28"/>
          <w:szCs w:val="28"/>
        </w:rPr>
        <w:t xml:space="preserve">. </w:t>
      </w:r>
      <w:proofErr w:type="spellStart"/>
      <w:r w:rsidRPr="009008B2">
        <w:rPr>
          <w:sz w:val="28"/>
          <w:szCs w:val="28"/>
        </w:rPr>
        <w:t>Галиакбаров</w:t>
      </w:r>
      <w:proofErr w:type="spellEnd"/>
      <w:r w:rsidRPr="009008B2">
        <w:rPr>
          <w:sz w:val="28"/>
          <w:szCs w:val="28"/>
        </w:rPr>
        <w:t>. Он полагает, что разбой отличается от бандитизма по объекту преступного посягательства, использованию оружия при разбойном нападении и наличию корыстной преступной цели (в то время как при бандитизме целью является нападение на граждан или организации), а банда относится к разновидности преступного сообщества</w:t>
      </w:r>
      <w:r w:rsidR="002F6944">
        <w:rPr>
          <w:rStyle w:val="a7"/>
          <w:sz w:val="28"/>
          <w:szCs w:val="28"/>
        </w:rPr>
        <w:footnoteReference w:id="33"/>
      </w:r>
      <w:r w:rsidRPr="009008B2">
        <w:rPr>
          <w:sz w:val="28"/>
          <w:szCs w:val="28"/>
        </w:rPr>
        <w:t>.</w:t>
      </w:r>
    </w:p>
    <w:p w:rsidR="009008B2" w:rsidRPr="009008B2" w:rsidRDefault="009008B2" w:rsidP="009008B2">
      <w:pPr>
        <w:spacing w:after="0" w:line="360" w:lineRule="auto"/>
        <w:ind w:firstLine="709"/>
        <w:jc w:val="both"/>
        <w:rPr>
          <w:sz w:val="28"/>
          <w:szCs w:val="28"/>
        </w:rPr>
      </w:pPr>
      <w:proofErr w:type="gramStart"/>
      <w:r w:rsidRPr="009008B2">
        <w:rPr>
          <w:sz w:val="28"/>
          <w:szCs w:val="28"/>
        </w:rPr>
        <w:t xml:space="preserve">Можно согласиться с позицией </w:t>
      </w:r>
      <w:proofErr w:type="spellStart"/>
      <w:r w:rsidRPr="009008B2">
        <w:rPr>
          <w:sz w:val="28"/>
          <w:szCs w:val="28"/>
        </w:rPr>
        <w:t>В.В</w:t>
      </w:r>
      <w:proofErr w:type="spellEnd"/>
      <w:r w:rsidRPr="009008B2">
        <w:rPr>
          <w:sz w:val="28"/>
          <w:szCs w:val="28"/>
        </w:rPr>
        <w:t xml:space="preserve">. </w:t>
      </w:r>
      <w:proofErr w:type="spellStart"/>
      <w:r w:rsidRPr="009008B2">
        <w:rPr>
          <w:sz w:val="28"/>
          <w:szCs w:val="28"/>
        </w:rPr>
        <w:t>Хилюты</w:t>
      </w:r>
      <w:proofErr w:type="spellEnd"/>
      <w:r w:rsidRPr="009008B2">
        <w:rPr>
          <w:sz w:val="28"/>
          <w:szCs w:val="28"/>
        </w:rPr>
        <w:t>, который отмечает, что банда является разновидностью организованной преступной группы, которая обладает двумя характерными для неё признаками: вооружённостью; специальной целью, которая отражает специфический способ осуществления преступной деятельности — путем нападения на предприятия, учреждения, организации или на граждан.</w:t>
      </w:r>
      <w:proofErr w:type="gramEnd"/>
      <w:r w:rsidRPr="009008B2">
        <w:rPr>
          <w:sz w:val="28"/>
          <w:szCs w:val="28"/>
        </w:rPr>
        <w:t xml:space="preserve"> Он указывает на то, что именно признак вооружённости позволяет отграничить банду от иных форм соучастия в преступлении, но всё больше приближает её «до степени смешения» с разбойным нападением, которое совершено вооруженной организованной преступной группой</w:t>
      </w:r>
      <w:r w:rsidR="002F6944">
        <w:rPr>
          <w:rStyle w:val="a7"/>
          <w:sz w:val="28"/>
          <w:szCs w:val="28"/>
        </w:rPr>
        <w:footnoteReference w:id="34"/>
      </w:r>
      <w:r w:rsidRPr="009008B2">
        <w:rPr>
          <w:sz w:val="28"/>
          <w:szCs w:val="28"/>
        </w:rPr>
        <w:t>.</w:t>
      </w:r>
    </w:p>
    <w:p w:rsidR="009008B2" w:rsidRPr="009008B2" w:rsidRDefault="009008B2" w:rsidP="009008B2">
      <w:pPr>
        <w:spacing w:after="0" w:line="360" w:lineRule="auto"/>
        <w:ind w:firstLine="709"/>
        <w:jc w:val="both"/>
        <w:rPr>
          <w:rFonts w:ascii="Verdana" w:eastAsia="Times New Roman" w:hAnsi="Verdana" w:cs="Times New Roman"/>
          <w:sz w:val="28"/>
          <w:szCs w:val="28"/>
          <w:lang w:eastAsia="ru-RU"/>
        </w:rPr>
      </w:pPr>
      <w:proofErr w:type="gramStart"/>
      <w:r w:rsidRPr="009008B2">
        <w:rPr>
          <w:sz w:val="28"/>
          <w:szCs w:val="28"/>
        </w:rPr>
        <w:t xml:space="preserve">Существующая в настоящее время норма о бандитизме не позволяет четко отграничить бандитизм от смежных составов организации незаконного вооружённого формирования или участия в нём (ст. 208 УК), а также организации террористического сообщества и участия в нём (ст. 205.4 УК), поскольку между данными составами есть ряд сходных признаков, в том числе общий объект посягательств, а также выявления чётких критериев </w:t>
      </w:r>
      <w:r w:rsidRPr="009008B2">
        <w:rPr>
          <w:sz w:val="28"/>
          <w:szCs w:val="28"/>
        </w:rPr>
        <w:lastRenderedPageBreak/>
        <w:t>разграничения между указанными</w:t>
      </w:r>
      <w:proofErr w:type="gramEnd"/>
      <w:r w:rsidRPr="009008B2">
        <w:rPr>
          <w:sz w:val="28"/>
          <w:szCs w:val="28"/>
        </w:rPr>
        <w:t xml:space="preserve"> составами. Решить эту проблему возможно, но требуется уточнить цель создания банды, поскольку из-за увеличения количества составов, предусматривающих ответственность за создание преступных формирований, возникает проблема их разграничения и конкуренции.</w:t>
      </w:r>
    </w:p>
    <w:p w:rsidR="00103C03" w:rsidRDefault="00D92133" w:rsidP="00D92133">
      <w:pPr>
        <w:spacing w:after="0" w:line="360" w:lineRule="auto"/>
        <w:ind w:firstLine="709"/>
        <w:jc w:val="both"/>
        <w:rPr>
          <w:sz w:val="28"/>
          <w:szCs w:val="28"/>
          <w:shd w:val="clear" w:color="auto" w:fill="FFFFFF"/>
        </w:rPr>
      </w:pPr>
      <w:r w:rsidRPr="00D92133">
        <w:rPr>
          <w:sz w:val="28"/>
          <w:szCs w:val="28"/>
          <w:shd w:val="clear" w:color="auto" w:fill="FFFFFF"/>
        </w:rPr>
        <w:t>Квалификация по субъекту преступления производится с учетом возрастных критериев и наличия признаков, характеризующих специального субъекта преступления. Так, уголовная ответственность по общему правилу наступает с 16 лет, а за указанные в ч. 2 ст. 20 УК деяния - с 14 лет. Однако за целый ряд преступлений ответственность может наступить лишь при достижении виновным 18-летнего возраста. В некоторых случаях юридическая оценка участия лица в совершении какого-либо преступления зависит от его возраста. Так, участие в нападениях, совершаемых бандой, и в массовых беспорядках лица, не достигшие возраста 16 лет, подлежит квалификации не по ст. ст. 209 и 212 УК, а по статьям Уголовного кодекса за конкретно совершенные в составе банды или при массовых беспорядках преступления, ответственность за которые предусмотрена с 14 лет</w:t>
      </w:r>
      <w:r>
        <w:rPr>
          <w:rStyle w:val="a7"/>
          <w:sz w:val="28"/>
          <w:szCs w:val="28"/>
          <w:shd w:val="clear" w:color="auto" w:fill="FFFFFF"/>
        </w:rPr>
        <w:footnoteReference w:id="35"/>
      </w:r>
      <w:r w:rsidRPr="00D92133">
        <w:rPr>
          <w:sz w:val="28"/>
          <w:szCs w:val="28"/>
          <w:shd w:val="clear" w:color="auto" w:fill="FFFFFF"/>
        </w:rPr>
        <w:t>.</w:t>
      </w:r>
    </w:p>
    <w:p w:rsidR="000C75BE" w:rsidRPr="00381E55" w:rsidRDefault="00103C03" w:rsidP="00D92133">
      <w:pPr>
        <w:spacing w:after="0" w:line="360" w:lineRule="auto"/>
        <w:ind w:firstLine="709"/>
        <w:jc w:val="both"/>
        <w:rPr>
          <w:sz w:val="28"/>
          <w:szCs w:val="28"/>
          <w:shd w:val="clear" w:color="auto" w:fill="FFFFFF"/>
        </w:rPr>
      </w:pPr>
      <w:r>
        <w:rPr>
          <w:sz w:val="28"/>
          <w:szCs w:val="28"/>
          <w:shd w:val="clear" w:color="auto" w:fill="FFFFFF"/>
        </w:rPr>
        <w:t>У</w:t>
      </w:r>
      <w:r w:rsidRPr="00103C03">
        <w:rPr>
          <w:sz w:val="28"/>
          <w:szCs w:val="28"/>
          <w:shd w:val="clear" w:color="auto" w:fill="FFFFFF"/>
        </w:rPr>
        <w:t>частие несовершеннолетнего в возрасте от 14 до 16 лет в преступлениях, совершаемых бандой, исключает его ответственность за бандитизм, но он должен быть привлечен к ответственности за конкретные преступления, которые совершала банда. При этом несовершеннолетний несет ответственность за разбой, изнасилование, причинение вреда здоровью человека, т.е. за преступления, в которых он участвовал в составе банды. Точно так же участие в диверсионном акте лица в возрасте от 14 до 16 лет квалифицируется как умышленное уничтожение имущества</w:t>
      </w:r>
      <w:r>
        <w:rPr>
          <w:rStyle w:val="a7"/>
          <w:sz w:val="28"/>
          <w:szCs w:val="28"/>
          <w:shd w:val="clear" w:color="auto" w:fill="FFFFFF"/>
        </w:rPr>
        <w:footnoteReference w:id="36"/>
      </w:r>
      <w:r w:rsidRPr="00103C03">
        <w:rPr>
          <w:sz w:val="28"/>
          <w:szCs w:val="28"/>
          <w:shd w:val="clear" w:color="auto" w:fill="FFFFFF"/>
        </w:rPr>
        <w:t>.</w:t>
      </w:r>
    </w:p>
    <w:p w:rsidR="009219FE" w:rsidRPr="009219FE" w:rsidRDefault="000C75BE" w:rsidP="00D92133">
      <w:pPr>
        <w:spacing w:after="0" w:line="360" w:lineRule="auto"/>
        <w:ind w:firstLine="709"/>
        <w:jc w:val="both"/>
        <w:rPr>
          <w:sz w:val="28"/>
          <w:szCs w:val="28"/>
        </w:rPr>
      </w:pPr>
      <w:r w:rsidRPr="009219FE">
        <w:rPr>
          <w:sz w:val="28"/>
          <w:szCs w:val="28"/>
        </w:rPr>
        <w:t xml:space="preserve">Следует четко выделять отличительные признаки бандитизма: от разбоя, от терроризма и организации преступного сообщества. Несмотря на </w:t>
      </w:r>
      <w:r w:rsidRPr="009219FE">
        <w:rPr>
          <w:sz w:val="28"/>
          <w:szCs w:val="28"/>
        </w:rPr>
        <w:lastRenderedPageBreak/>
        <w:t>некоторую схожесть наказуемых деяний, их различия важны для грамотной квалификации</w:t>
      </w:r>
      <w:r w:rsidRPr="009219FE">
        <w:rPr>
          <w:rStyle w:val="a7"/>
          <w:sz w:val="28"/>
          <w:szCs w:val="28"/>
        </w:rPr>
        <w:footnoteReference w:id="37"/>
      </w:r>
      <w:r w:rsidRPr="009219FE">
        <w:rPr>
          <w:sz w:val="28"/>
          <w:szCs w:val="28"/>
        </w:rPr>
        <w:t>.</w:t>
      </w:r>
    </w:p>
    <w:p w:rsidR="009219FE" w:rsidRPr="009219FE" w:rsidRDefault="009219FE" w:rsidP="00D92133">
      <w:pPr>
        <w:spacing w:after="0" w:line="360" w:lineRule="auto"/>
        <w:ind w:firstLine="709"/>
        <w:jc w:val="both"/>
        <w:rPr>
          <w:sz w:val="28"/>
          <w:szCs w:val="28"/>
        </w:rPr>
      </w:pPr>
      <w:r w:rsidRPr="009219FE">
        <w:rPr>
          <w:sz w:val="28"/>
          <w:szCs w:val="28"/>
        </w:rPr>
        <w:t xml:space="preserve">Бандитизм и разбой отличаются: по объекту, характеристикам признака вооруженности, обязательному/необязательному наличию устойчивых связей между участниками, применению оружия при нападении, по моменту окончания преступления. </w:t>
      </w:r>
    </w:p>
    <w:p w:rsidR="009219FE" w:rsidRPr="009219FE" w:rsidRDefault="009219FE" w:rsidP="00D92133">
      <w:pPr>
        <w:spacing w:after="0" w:line="360" w:lineRule="auto"/>
        <w:ind w:firstLine="709"/>
        <w:jc w:val="both"/>
        <w:rPr>
          <w:sz w:val="28"/>
          <w:szCs w:val="28"/>
        </w:rPr>
      </w:pPr>
      <w:r w:rsidRPr="009219FE">
        <w:rPr>
          <w:sz w:val="28"/>
          <w:szCs w:val="28"/>
        </w:rPr>
        <w:t xml:space="preserve">Бандитизм и терроризм различаются: по непосредственному объекту посягательства, по признаку вооруженности, по возрасту привлечения к ответственности, по необходимому количественному составу субъектов, целям, наличию возможности освобождения от ответственности. </w:t>
      </w:r>
    </w:p>
    <w:p w:rsidR="009219FE" w:rsidRDefault="009219FE" w:rsidP="00D92133">
      <w:pPr>
        <w:spacing w:after="0" w:line="360" w:lineRule="auto"/>
        <w:ind w:firstLine="709"/>
        <w:jc w:val="both"/>
        <w:rPr>
          <w:sz w:val="28"/>
          <w:szCs w:val="28"/>
        </w:rPr>
      </w:pPr>
      <w:r w:rsidRPr="009219FE">
        <w:rPr>
          <w:sz w:val="28"/>
          <w:szCs w:val="28"/>
        </w:rPr>
        <w:t>Бандитизм и преступное сообщество (организация) различны: по признаку устойчивости/сплоченности, признаку вооруженности, по целям</w:t>
      </w:r>
      <w:r>
        <w:rPr>
          <w:rStyle w:val="a7"/>
          <w:sz w:val="28"/>
          <w:szCs w:val="28"/>
        </w:rPr>
        <w:footnoteReference w:id="38"/>
      </w:r>
      <w:r w:rsidRPr="009219FE">
        <w:rPr>
          <w:sz w:val="28"/>
          <w:szCs w:val="28"/>
        </w:rPr>
        <w:t>.</w:t>
      </w:r>
    </w:p>
    <w:p w:rsidR="009219FE" w:rsidRDefault="009219FE" w:rsidP="00D92133">
      <w:pPr>
        <w:spacing w:after="0" w:line="360" w:lineRule="auto"/>
        <w:ind w:firstLine="709"/>
        <w:jc w:val="both"/>
        <w:rPr>
          <w:sz w:val="28"/>
          <w:szCs w:val="28"/>
        </w:rPr>
      </w:pPr>
      <w:r w:rsidRPr="009219FE">
        <w:rPr>
          <w:sz w:val="28"/>
          <w:szCs w:val="28"/>
        </w:rPr>
        <w:t>Исключительно серьезной проблемой, связанной с квалификацией преступных посягательств банд и обеспечением должного карательного воздаяния</w:t>
      </w:r>
      <w:r w:rsidRPr="009219FE">
        <w:rPr>
          <w:rStyle w:val="a7"/>
          <w:sz w:val="28"/>
          <w:szCs w:val="28"/>
        </w:rPr>
        <w:footnoteReference w:id="39"/>
      </w:r>
      <w:r w:rsidRPr="009219FE">
        <w:rPr>
          <w:sz w:val="28"/>
          <w:szCs w:val="28"/>
        </w:rPr>
        <w:t xml:space="preserve"> участникам этих посягательств, является вопрос о вине организатора и участников преступных групп по всем эпизодам совершенных ими преступлений.</w:t>
      </w:r>
    </w:p>
    <w:p w:rsidR="009219FE" w:rsidRDefault="009219FE" w:rsidP="00D92133">
      <w:pPr>
        <w:spacing w:after="0" w:line="360" w:lineRule="auto"/>
        <w:ind w:firstLine="709"/>
        <w:jc w:val="both"/>
        <w:rPr>
          <w:sz w:val="28"/>
          <w:szCs w:val="28"/>
        </w:rPr>
      </w:pPr>
      <w:r w:rsidRPr="009219FE">
        <w:rPr>
          <w:sz w:val="28"/>
          <w:szCs w:val="28"/>
        </w:rPr>
        <w:t xml:space="preserve">Существует множество подходов к этой проблеме. </w:t>
      </w:r>
      <w:proofErr w:type="gramStart"/>
      <w:r w:rsidRPr="009219FE">
        <w:rPr>
          <w:sz w:val="28"/>
          <w:szCs w:val="28"/>
        </w:rPr>
        <w:t>Наиболее оптимальна п</w:t>
      </w:r>
      <w:r>
        <w:rPr>
          <w:sz w:val="28"/>
          <w:szCs w:val="28"/>
        </w:rPr>
        <w:t>озиция Пленума Верховного суда</w:t>
      </w:r>
      <w:r>
        <w:rPr>
          <w:rStyle w:val="a7"/>
          <w:sz w:val="28"/>
          <w:szCs w:val="28"/>
        </w:rPr>
        <w:footnoteReference w:id="40"/>
      </w:r>
      <w:r w:rsidRPr="009219FE">
        <w:rPr>
          <w:sz w:val="28"/>
          <w:szCs w:val="28"/>
        </w:rPr>
        <w:t>, в которой предусматривается, что при совершении членами банды в процессе нападения преступных действий, образующих самостоятельные составы преступлений, следует руководствоваться положениями ст. 17 УК РФ, согласно которым при совокупности преступлений лицо несет ответственность не только за бандитизм (ст. 209 УК РФ), но и за каждое преступление по соответствующей статье или части статьи УК РФ.</w:t>
      </w:r>
      <w:proofErr w:type="gramEnd"/>
    </w:p>
    <w:p w:rsidR="00907900" w:rsidRPr="009219FE" w:rsidRDefault="00907900" w:rsidP="00D92133">
      <w:pPr>
        <w:spacing w:after="0" w:line="360" w:lineRule="auto"/>
        <w:ind w:firstLine="709"/>
        <w:jc w:val="both"/>
        <w:rPr>
          <w:sz w:val="28"/>
          <w:szCs w:val="28"/>
          <w:shd w:val="clear" w:color="auto" w:fill="FFFFFF"/>
        </w:rPr>
      </w:pPr>
      <w:r w:rsidRPr="009219FE">
        <w:rPr>
          <w:sz w:val="28"/>
          <w:szCs w:val="28"/>
          <w:shd w:val="clear" w:color="auto" w:fill="FFFFFF"/>
        </w:rPr>
        <w:br w:type="page"/>
      </w:r>
    </w:p>
    <w:p w:rsidR="00200E96" w:rsidRPr="00B60138" w:rsidRDefault="00394094" w:rsidP="00F53F22">
      <w:pPr>
        <w:pStyle w:val="1"/>
        <w:rPr>
          <w:rFonts w:cs="Times New Roman"/>
          <w:shd w:val="clear" w:color="auto" w:fill="FFFFFF"/>
        </w:rPr>
      </w:pPr>
      <w:bookmarkStart w:id="9" w:name="_Toc12559385"/>
      <w:r w:rsidRPr="00B60138">
        <w:rPr>
          <w:rFonts w:cs="Times New Roman"/>
          <w:shd w:val="clear" w:color="auto" w:fill="FFFFFF"/>
        </w:rPr>
        <w:lastRenderedPageBreak/>
        <w:t>ЗАКЛЮЧЕНИЕ</w:t>
      </w:r>
      <w:bookmarkEnd w:id="9"/>
    </w:p>
    <w:p w:rsidR="007332A4" w:rsidRDefault="007332A4" w:rsidP="007332A4">
      <w:pPr>
        <w:spacing w:after="0" w:line="360" w:lineRule="auto"/>
        <w:ind w:firstLine="567"/>
        <w:jc w:val="both"/>
        <w:rPr>
          <w:sz w:val="28"/>
          <w:szCs w:val="28"/>
        </w:rPr>
      </w:pPr>
      <w:r>
        <w:rPr>
          <w:sz w:val="28"/>
          <w:szCs w:val="28"/>
        </w:rPr>
        <w:t xml:space="preserve">Исходя из </w:t>
      </w:r>
      <w:r w:rsidR="00114CF1">
        <w:rPr>
          <w:sz w:val="28"/>
          <w:szCs w:val="28"/>
        </w:rPr>
        <w:t>исследования,</w:t>
      </w:r>
      <w:r>
        <w:rPr>
          <w:sz w:val="28"/>
          <w:szCs w:val="28"/>
        </w:rPr>
        <w:t xml:space="preserve"> проведенного в данной курсовой работе можно сделать вывод о том, что</w:t>
      </w:r>
      <w:r>
        <w:t xml:space="preserve"> </w:t>
      </w:r>
      <w:r>
        <w:rPr>
          <w:sz w:val="28"/>
          <w:szCs w:val="28"/>
        </w:rPr>
        <w:t>бандитизм является одной из наиболее опасных форм проявления организованной преступности, характеризующейся:</w:t>
      </w:r>
    </w:p>
    <w:p w:rsidR="007332A4" w:rsidRDefault="007332A4" w:rsidP="007332A4">
      <w:pPr>
        <w:pStyle w:val="a5"/>
        <w:numPr>
          <w:ilvl w:val="0"/>
          <w:numId w:val="26"/>
        </w:numPr>
        <w:spacing w:after="0" w:line="360" w:lineRule="auto"/>
        <w:ind w:left="0" w:firstLine="284"/>
        <w:jc w:val="both"/>
        <w:rPr>
          <w:sz w:val="28"/>
          <w:szCs w:val="28"/>
        </w:rPr>
      </w:pPr>
      <w:r>
        <w:rPr>
          <w:sz w:val="28"/>
          <w:szCs w:val="28"/>
        </w:rPr>
        <w:t>Существованием вооруженных устойчивых и сплоченных групп, носящих характер преступного сообщества;</w:t>
      </w:r>
    </w:p>
    <w:p w:rsidR="007332A4" w:rsidRDefault="007332A4" w:rsidP="007332A4">
      <w:pPr>
        <w:pStyle w:val="a5"/>
        <w:numPr>
          <w:ilvl w:val="0"/>
          <w:numId w:val="26"/>
        </w:numPr>
        <w:spacing w:after="0" w:line="360" w:lineRule="auto"/>
        <w:ind w:left="0" w:firstLine="284"/>
        <w:jc w:val="both"/>
        <w:rPr>
          <w:sz w:val="28"/>
          <w:szCs w:val="28"/>
        </w:rPr>
      </w:pPr>
      <w:r>
        <w:rPr>
          <w:sz w:val="28"/>
          <w:szCs w:val="28"/>
        </w:rPr>
        <w:t>Насильственным способом совершения преступлений.</w:t>
      </w:r>
    </w:p>
    <w:p w:rsidR="007332A4" w:rsidRDefault="007332A4" w:rsidP="007332A4">
      <w:pPr>
        <w:spacing w:after="0" w:line="360" w:lineRule="auto"/>
        <w:ind w:firstLine="567"/>
        <w:jc w:val="both"/>
        <w:rPr>
          <w:sz w:val="28"/>
          <w:szCs w:val="28"/>
        </w:rPr>
      </w:pPr>
      <w:r>
        <w:rPr>
          <w:sz w:val="28"/>
          <w:szCs w:val="28"/>
        </w:rPr>
        <w:t xml:space="preserve">Объектом данного преступления выступает состояние защищенности важных интересов личности, общества, государства от разнообразных угроз </w:t>
      </w:r>
      <w:proofErr w:type="spellStart"/>
      <w:r>
        <w:rPr>
          <w:sz w:val="28"/>
          <w:szCs w:val="28"/>
        </w:rPr>
        <w:t>общеопасного</w:t>
      </w:r>
      <w:proofErr w:type="spellEnd"/>
      <w:r>
        <w:rPr>
          <w:sz w:val="28"/>
          <w:szCs w:val="28"/>
        </w:rPr>
        <w:t xml:space="preserve"> характера.</w:t>
      </w:r>
    </w:p>
    <w:p w:rsidR="007332A4" w:rsidRDefault="007332A4" w:rsidP="007332A4">
      <w:pPr>
        <w:spacing w:after="0" w:line="360" w:lineRule="auto"/>
        <w:ind w:firstLine="567"/>
        <w:jc w:val="both"/>
        <w:rPr>
          <w:color w:val="000000"/>
          <w:sz w:val="28"/>
          <w:szCs w:val="28"/>
        </w:rPr>
      </w:pPr>
      <w:r>
        <w:rPr>
          <w:color w:val="000000"/>
          <w:sz w:val="28"/>
          <w:szCs w:val="28"/>
        </w:rPr>
        <w:t>Являясь сложным по структуре объектом преступления, общественная безопасность включает в себя ряд самостоятельных объектов уголовно-правовой охраны, которыми являются жизнь и здоровье людей, другие ценности и интересы личности, государственная, общественная и личная собственность.</w:t>
      </w:r>
    </w:p>
    <w:p w:rsidR="007332A4" w:rsidRDefault="007332A4" w:rsidP="007332A4">
      <w:pPr>
        <w:spacing w:after="0" w:line="360" w:lineRule="auto"/>
        <w:ind w:firstLine="567"/>
        <w:jc w:val="both"/>
        <w:rPr>
          <w:color w:val="000000"/>
          <w:sz w:val="28"/>
          <w:szCs w:val="28"/>
          <w:shd w:val="clear" w:color="auto" w:fill="FFFFFF"/>
        </w:rPr>
      </w:pPr>
      <w:r>
        <w:rPr>
          <w:color w:val="000000"/>
          <w:sz w:val="28"/>
          <w:szCs w:val="28"/>
          <w:shd w:val="clear" w:color="auto" w:fill="FFFFFF"/>
        </w:rPr>
        <w:t xml:space="preserve">Можно выделить три основных категории мотивов преступлений, которые совершаются  бандами: </w:t>
      </w:r>
    </w:p>
    <w:p w:rsidR="007332A4" w:rsidRDefault="007332A4" w:rsidP="007332A4">
      <w:pPr>
        <w:spacing w:after="0" w:line="360" w:lineRule="auto"/>
        <w:ind w:firstLine="567"/>
        <w:jc w:val="both"/>
        <w:rPr>
          <w:color w:val="000000"/>
          <w:sz w:val="28"/>
          <w:szCs w:val="28"/>
          <w:shd w:val="clear" w:color="auto" w:fill="FFFFFF"/>
        </w:rPr>
      </w:pPr>
      <w:r>
        <w:rPr>
          <w:color w:val="000000"/>
          <w:sz w:val="28"/>
          <w:szCs w:val="28"/>
          <w:shd w:val="clear" w:color="auto" w:fill="FFFFFF"/>
        </w:rPr>
        <w:t xml:space="preserve">1) корыстный мотив, который является определяющим; </w:t>
      </w:r>
    </w:p>
    <w:p w:rsidR="007332A4" w:rsidRDefault="007332A4" w:rsidP="007332A4">
      <w:pPr>
        <w:spacing w:after="0" w:line="360" w:lineRule="auto"/>
        <w:ind w:firstLine="567"/>
        <w:jc w:val="both"/>
        <w:rPr>
          <w:color w:val="000000"/>
          <w:sz w:val="28"/>
          <w:szCs w:val="28"/>
          <w:shd w:val="clear" w:color="auto" w:fill="FFFFFF"/>
        </w:rPr>
      </w:pPr>
      <w:proofErr w:type="gramStart"/>
      <w:r>
        <w:rPr>
          <w:color w:val="000000"/>
          <w:sz w:val="28"/>
          <w:szCs w:val="28"/>
          <w:shd w:val="clear" w:color="auto" w:fill="FFFFFF"/>
        </w:rPr>
        <w:t xml:space="preserve">2) побуждения, связанные с достижением основного, корыстного, мотива: завладение оружием и автотранспортом, не как предметами, имеющими материальную ценность, а в связи с их свойствами; устранение неугодных лиц (свидетелей, конкурентов, лиц, желающих порвать с преступной деятельностью, и т. п.); </w:t>
      </w:r>
      <w:proofErr w:type="gramEnd"/>
    </w:p>
    <w:p w:rsidR="007332A4" w:rsidRDefault="007332A4" w:rsidP="007332A4">
      <w:pPr>
        <w:spacing w:after="0" w:line="360" w:lineRule="auto"/>
        <w:ind w:firstLine="567"/>
        <w:jc w:val="both"/>
        <w:rPr>
          <w:color w:val="000000"/>
          <w:sz w:val="28"/>
          <w:szCs w:val="28"/>
          <w:shd w:val="clear" w:color="auto" w:fill="FFFFFF"/>
        </w:rPr>
      </w:pPr>
      <w:r>
        <w:rPr>
          <w:color w:val="000000"/>
          <w:sz w:val="28"/>
          <w:szCs w:val="28"/>
          <w:shd w:val="clear" w:color="auto" w:fill="FFFFFF"/>
        </w:rPr>
        <w:t>3) стремление участников банды (прежде всего ее лидера) к власти и насилию над людьми (этот мотив является второстепенным и выступает параллельно с одним из первых двух).</w:t>
      </w:r>
    </w:p>
    <w:p w:rsidR="007332A4" w:rsidRDefault="007332A4" w:rsidP="007332A4">
      <w:pPr>
        <w:pStyle w:val="consplusnormal0"/>
        <w:shd w:val="clear" w:color="auto" w:fill="FFFFFF"/>
        <w:spacing w:before="0" w:beforeAutospacing="0" w:after="0" w:afterAutospacing="0" w:line="360" w:lineRule="auto"/>
        <w:ind w:firstLine="567"/>
        <w:jc w:val="both"/>
        <w:rPr>
          <w:color w:val="000000"/>
          <w:sz w:val="28"/>
          <w:szCs w:val="28"/>
        </w:rPr>
      </w:pPr>
      <w:r>
        <w:rPr>
          <w:color w:val="000000"/>
          <w:sz w:val="28"/>
          <w:szCs w:val="28"/>
        </w:rPr>
        <w:t>От иных организованных групп банда отличается своей вооруженностью и своими преступными целями - совершение нападений на граждан и организации.</w:t>
      </w:r>
    </w:p>
    <w:p w:rsidR="007332A4" w:rsidRDefault="007332A4" w:rsidP="007332A4">
      <w:pPr>
        <w:pStyle w:val="consplusnormal0"/>
        <w:shd w:val="clear" w:color="auto" w:fill="FFFFFF"/>
        <w:spacing w:before="0" w:beforeAutospacing="0" w:after="0" w:afterAutospacing="0" w:line="360" w:lineRule="auto"/>
        <w:ind w:firstLine="567"/>
        <w:jc w:val="both"/>
        <w:rPr>
          <w:color w:val="000000"/>
          <w:sz w:val="28"/>
          <w:szCs w:val="28"/>
        </w:rPr>
      </w:pPr>
      <w:r>
        <w:rPr>
          <w:color w:val="000000"/>
          <w:sz w:val="28"/>
          <w:szCs w:val="28"/>
        </w:rPr>
        <w:lastRenderedPageBreak/>
        <w:t>Об устойчивости банды могут свидетельствовать, в частности, такие признаки, как стабильность ее состава, тесная взаимосвязь между ее членами, согласованность их действий, постоянство форм и методов преступной деятельности, длительность ее существования и количество совершенных преступлений.</w:t>
      </w:r>
    </w:p>
    <w:p w:rsidR="007332A4" w:rsidRPr="007332A4" w:rsidRDefault="007332A4" w:rsidP="007332A4">
      <w:pPr>
        <w:pStyle w:val="consplusnormal0"/>
        <w:shd w:val="clear" w:color="auto" w:fill="FFFFFF"/>
        <w:spacing w:before="0" w:beforeAutospacing="0" w:after="0" w:afterAutospacing="0" w:line="360" w:lineRule="auto"/>
        <w:ind w:firstLine="567"/>
        <w:jc w:val="both"/>
        <w:rPr>
          <w:color w:val="000000"/>
          <w:sz w:val="28"/>
          <w:szCs w:val="28"/>
        </w:rPr>
      </w:pPr>
      <w:r>
        <w:rPr>
          <w:color w:val="000000"/>
          <w:sz w:val="28"/>
          <w:szCs w:val="28"/>
        </w:rPr>
        <w:t xml:space="preserve">Обязательным признаком банды, предусмотренным ст. 209 УК РФ, является ее вооруженность, предполагающая наличие у участников банды огнестрельного или холодного, в том числе метательного, </w:t>
      </w:r>
      <w:proofErr w:type="gramStart"/>
      <w:r>
        <w:rPr>
          <w:color w:val="000000"/>
          <w:sz w:val="28"/>
          <w:szCs w:val="28"/>
        </w:rPr>
        <w:t>оружия</w:t>
      </w:r>
      <w:proofErr w:type="gramEnd"/>
      <w:r>
        <w:rPr>
          <w:color w:val="000000"/>
          <w:sz w:val="28"/>
          <w:szCs w:val="28"/>
        </w:rPr>
        <w:t xml:space="preserve"> как заводского изготовления, так и самодельного, различных взрывных устройств, а также газового и пневматического оружия.</w:t>
      </w:r>
    </w:p>
    <w:p w:rsidR="009219FE" w:rsidRPr="009219FE" w:rsidRDefault="009219FE" w:rsidP="00FC2C56">
      <w:pPr>
        <w:spacing w:after="0" w:line="360" w:lineRule="auto"/>
        <w:ind w:firstLine="709"/>
        <w:jc w:val="both"/>
        <w:rPr>
          <w:sz w:val="28"/>
          <w:szCs w:val="28"/>
        </w:rPr>
      </w:pPr>
      <w:r w:rsidRPr="009219FE">
        <w:rPr>
          <w:sz w:val="28"/>
          <w:szCs w:val="28"/>
        </w:rPr>
        <w:t>По результатам анализа объективных и субъективных признаков бандитизма, с учетом различных точек зрения ученых о сущности банды нами дано следующее определение: «Банда – это устойчивая организованная вооруженная группа из двух или более лиц, предварительно объединившаяся для совершения нападений по разным мотивам и целям на граждан или организации либо хотя бы и одного нападения, но для совершения, которого необходима определенная подготовительная деятельность».</w:t>
      </w:r>
    </w:p>
    <w:p w:rsidR="008E7CAC" w:rsidRPr="00BE7E42" w:rsidRDefault="00BE7E42" w:rsidP="00BE7E42">
      <w:pPr>
        <w:rPr>
          <w:sz w:val="28"/>
          <w:szCs w:val="28"/>
        </w:rPr>
      </w:pPr>
      <w:r>
        <w:rPr>
          <w:sz w:val="28"/>
          <w:szCs w:val="28"/>
        </w:rPr>
        <w:br w:type="page"/>
      </w:r>
    </w:p>
    <w:p w:rsidR="000120EB" w:rsidRPr="001C5771" w:rsidRDefault="008E7CAC" w:rsidP="001C5771">
      <w:pPr>
        <w:pStyle w:val="1"/>
        <w:rPr>
          <w:rFonts w:eastAsia="Times New Roman" w:cs="Times New Roman"/>
          <w:lang w:eastAsia="ru-RU"/>
        </w:rPr>
      </w:pPr>
      <w:bookmarkStart w:id="10" w:name="_Toc12559386"/>
      <w:r w:rsidRPr="00B60138">
        <w:rPr>
          <w:rFonts w:eastAsia="Times New Roman" w:cs="Times New Roman"/>
          <w:lang w:eastAsia="ru-RU"/>
        </w:rPr>
        <w:lastRenderedPageBreak/>
        <w:t>С</w:t>
      </w:r>
      <w:r w:rsidR="00F53F22" w:rsidRPr="00B60138">
        <w:rPr>
          <w:rFonts w:eastAsia="Times New Roman" w:cs="Times New Roman"/>
          <w:lang w:eastAsia="ru-RU"/>
        </w:rPr>
        <w:t>ПИСОК ИСПОЛЬЗОВАННЫХ ИСТОЧНИКОВ</w:t>
      </w:r>
      <w:bookmarkEnd w:id="10"/>
    </w:p>
    <w:p w:rsidR="00114CF1" w:rsidRPr="0032468A" w:rsidRDefault="00114CF1" w:rsidP="00114CF1">
      <w:pPr>
        <w:pStyle w:val="af1"/>
        <w:numPr>
          <w:ilvl w:val="0"/>
          <w:numId w:val="17"/>
        </w:numPr>
        <w:spacing w:line="360" w:lineRule="auto"/>
        <w:ind w:left="0" w:firstLine="709"/>
        <w:jc w:val="both"/>
        <w:rPr>
          <w:rFonts w:cs="Times New Roman"/>
          <w:b/>
          <w:sz w:val="28"/>
          <w:szCs w:val="28"/>
        </w:rPr>
      </w:pPr>
      <w:r w:rsidRPr="00AB2A0A">
        <w:rPr>
          <w:rFonts w:cs="Times New Roman"/>
          <w:b/>
          <w:sz w:val="28"/>
          <w:szCs w:val="28"/>
        </w:rPr>
        <w:t>Законы и иные нормативные правовые акты</w:t>
      </w:r>
    </w:p>
    <w:p w:rsidR="00114CF1" w:rsidRPr="006C016B" w:rsidRDefault="006C016B" w:rsidP="00114CF1">
      <w:pPr>
        <w:pStyle w:val="a3"/>
        <w:numPr>
          <w:ilvl w:val="1"/>
          <w:numId w:val="12"/>
        </w:numPr>
        <w:spacing w:line="360" w:lineRule="auto"/>
        <w:ind w:left="0" w:firstLine="709"/>
        <w:jc w:val="both"/>
        <w:rPr>
          <w:rFonts w:cs="Times New Roman"/>
          <w:color w:val="000000" w:themeColor="text1"/>
          <w:sz w:val="28"/>
          <w:szCs w:val="28"/>
        </w:rPr>
      </w:pPr>
      <w:r>
        <w:rPr>
          <w:rFonts w:cs="Times New Roman"/>
          <w:sz w:val="28"/>
          <w:szCs w:val="28"/>
        </w:rPr>
        <w:t>Уголовный кодекс РФ</w:t>
      </w:r>
      <w:proofErr w:type="gramStart"/>
      <w:r>
        <w:rPr>
          <w:rFonts w:cs="Times New Roman"/>
          <w:sz w:val="28"/>
          <w:szCs w:val="28"/>
        </w:rPr>
        <w:t xml:space="preserve"> :</w:t>
      </w:r>
      <w:proofErr w:type="gramEnd"/>
      <w:r>
        <w:rPr>
          <w:rFonts w:cs="Times New Roman"/>
          <w:sz w:val="28"/>
          <w:szCs w:val="28"/>
        </w:rPr>
        <w:t xml:space="preserve"> Ф</w:t>
      </w:r>
      <w:r w:rsidR="00114CF1" w:rsidRPr="00E03092">
        <w:rPr>
          <w:rFonts w:cs="Times New Roman"/>
          <w:sz w:val="28"/>
          <w:szCs w:val="28"/>
        </w:rPr>
        <w:t xml:space="preserve">едеральный закон РФ от 13.06.1996 № 63-ФЗ (ред. от </w:t>
      </w:r>
      <w:r>
        <w:rPr>
          <w:rFonts w:cs="Times New Roman"/>
          <w:sz w:val="28"/>
          <w:szCs w:val="28"/>
        </w:rPr>
        <w:t>17.06</w:t>
      </w:r>
      <w:r w:rsidR="00114CF1" w:rsidRPr="00E03092">
        <w:rPr>
          <w:rFonts w:cs="Times New Roman"/>
          <w:sz w:val="28"/>
          <w:szCs w:val="28"/>
        </w:rPr>
        <w:t xml:space="preserve">.2019) // Собрание законодательства </w:t>
      </w:r>
      <w:r>
        <w:rPr>
          <w:rFonts w:cs="Times New Roman"/>
          <w:sz w:val="28"/>
          <w:szCs w:val="28"/>
        </w:rPr>
        <w:t>РФ. – 1996. - № 25. – Ст. 2954.</w:t>
      </w:r>
    </w:p>
    <w:p w:rsidR="006C016B" w:rsidRPr="00C41519"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C41519">
        <w:rPr>
          <w:sz w:val="28"/>
          <w:szCs w:val="28"/>
        </w:rPr>
        <w:t>О Всерос</w:t>
      </w:r>
      <w:r>
        <w:rPr>
          <w:sz w:val="28"/>
          <w:szCs w:val="28"/>
        </w:rPr>
        <w:t>сийской Чрезвычайной Комиссии: П</w:t>
      </w:r>
      <w:r w:rsidRPr="00C41519">
        <w:rPr>
          <w:sz w:val="28"/>
          <w:szCs w:val="28"/>
        </w:rPr>
        <w:t>остановление ВЦИК от 17.02.1919 г. // СУ РСФСР. - 1919. - № 12. - Ст. 130.</w:t>
      </w:r>
    </w:p>
    <w:p w:rsidR="006C016B" w:rsidRPr="008D02C2"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C637D4">
        <w:rPr>
          <w:sz w:val="28"/>
          <w:szCs w:val="28"/>
        </w:rPr>
        <w:t>Об амнистии</w:t>
      </w:r>
      <w:proofErr w:type="gramStart"/>
      <w:r w:rsidRPr="00C637D4">
        <w:rPr>
          <w:sz w:val="28"/>
          <w:szCs w:val="28"/>
        </w:rPr>
        <w:t xml:space="preserve"> :</w:t>
      </w:r>
      <w:proofErr w:type="gramEnd"/>
      <w:r w:rsidRPr="00C637D4">
        <w:rPr>
          <w:sz w:val="28"/>
          <w:szCs w:val="28"/>
        </w:rPr>
        <w:t xml:space="preserve"> Указ Президиума </w:t>
      </w:r>
      <w:proofErr w:type="spellStart"/>
      <w:r w:rsidRPr="00C637D4">
        <w:rPr>
          <w:sz w:val="28"/>
          <w:szCs w:val="28"/>
        </w:rPr>
        <w:t>ВС</w:t>
      </w:r>
      <w:proofErr w:type="spellEnd"/>
      <w:r w:rsidRPr="00C637D4">
        <w:rPr>
          <w:sz w:val="28"/>
          <w:szCs w:val="28"/>
        </w:rPr>
        <w:t xml:space="preserve"> СССР от 27.03.1953 // Ведомости </w:t>
      </w:r>
      <w:proofErr w:type="spellStart"/>
      <w:r w:rsidRPr="00C637D4">
        <w:rPr>
          <w:sz w:val="28"/>
          <w:szCs w:val="28"/>
        </w:rPr>
        <w:t>ВС</w:t>
      </w:r>
      <w:proofErr w:type="spellEnd"/>
      <w:r w:rsidRPr="00C637D4">
        <w:rPr>
          <w:sz w:val="28"/>
          <w:szCs w:val="28"/>
        </w:rPr>
        <w:t xml:space="preserve"> СССР. – 1953. - № 4.</w:t>
      </w:r>
    </w:p>
    <w:p w:rsidR="00114CF1" w:rsidRPr="00AB2A0A" w:rsidRDefault="00114CF1" w:rsidP="00114CF1">
      <w:pPr>
        <w:pStyle w:val="af1"/>
        <w:numPr>
          <w:ilvl w:val="0"/>
          <w:numId w:val="12"/>
        </w:numPr>
        <w:spacing w:line="360" w:lineRule="auto"/>
        <w:ind w:left="0" w:firstLine="709"/>
        <w:jc w:val="both"/>
        <w:rPr>
          <w:rFonts w:cs="Times New Roman"/>
          <w:b/>
          <w:sz w:val="28"/>
          <w:szCs w:val="28"/>
        </w:rPr>
      </w:pPr>
      <w:r w:rsidRPr="00AB2A0A">
        <w:rPr>
          <w:rFonts w:cs="Times New Roman"/>
          <w:b/>
          <w:sz w:val="28"/>
          <w:szCs w:val="28"/>
        </w:rPr>
        <w:t>Учебные и учебно-методические издания</w:t>
      </w:r>
    </w:p>
    <w:p w:rsidR="006C016B" w:rsidRPr="00EA33D7" w:rsidRDefault="006C016B" w:rsidP="006C016B">
      <w:pPr>
        <w:pStyle w:val="a3"/>
        <w:numPr>
          <w:ilvl w:val="1"/>
          <w:numId w:val="12"/>
        </w:numPr>
        <w:spacing w:line="360" w:lineRule="auto"/>
        <w:ind w:left="0" w:firstLine="709"/>
        <w:jc w:val="both"/>
        <w:rPr>
          <w:rFonts w:cs="Times New Roman"/>
          <w:color w:val="000000" w:themeColor="text1"/>
          <w:sz w:val="28"/>
          <w:szCs w:val="28"/>
        </w:rPr>
      </w:pPr>
      <w:proofErr w:type="spellStart"/>
      <w:r w:rsidRPr="00103C03">
        <w:rPr>
          <w:color w:val="000000"/>
          <w:spacing w:val="-3"/>
          <w:sz w:val="28"/>
          <w:szCs w:val="28"/>
        </w:rPr>
        <w:t>Илло</w:t>
      </w:r>
      <w:proofErr w:type="spellEnd"/>
      <w:r w:rsidRPr="00103C03">
        <w:rPr>
          <w:color w:val="000000"/>
          <w:spacing w:val="-3"/>
          <w:sz w:val="28"/>
          <w:szCs w:val="28"/>
        </w:rPr>
        <w:t xml:space="preserve"> Д.</w:t>
      </w:r>
      <w:r>
        <w:rPr>
          <w:color w:val="000000"/>
          <w:spacing w:val="-3"/>
          <w:sz w:val="28"/>
          <w:szCs w:val="28"/>
        </w:rPr>
        <w:t xml:space="preserve"> </w:t>
      </w:r>
      <w:r w:rsidRPr="00103C03">
        <w:rPr>
          <w:color w:val="000000"/>
          <w:spacing w:val="-3"/>
          <w:sz w:val="28"/>
          <w:szCs w:val="28"/>
        </w:rPr>
        <w:t>А. Уголовное право. Особенная часть</w:t>
      </w:r>
      <w:r w:rsidRPr="00103C03">
        <w:rPr>
          <w:color w:val="000000"/>
          <w:spacing w:val="-8"/>
          <w:sz w:val="28"/>
          <w:szCs w:val="28"/>
        </w:rPr>
        <w:t xml:space="preserve">. Курс лекций. </w:t>
      </w:r>
      <w:r w:rsidRPr="006C016B">
        <w:rPr>
          <w:sz w:val="28"/>
          <w:szCs w:val="28"/>
        </w:rPr>
        <w:t xml:space="preserve">/ </w:t>
      </w:r>
      <w:r>
        <w:rPr>
          <w:sz w:val="28"/>
          <w:szCs w:val="28"/>
        </w:rPr>
        <w:t xml:space="preserve">Д. А. </w:t>
      </w:r>
      <w:proofErr w:type="spellStart"/>
      <w:r>
        <w:rPr>
          <w:sz w:val="28"/>
          <w:szCs w:val="28"/>
        </w:rPr>
        <w:t>Илло</w:t>
      </w:r>
      <w:proofErr w:type="spellEnd"/>
      <w:r>
        <w:rPr>
          <w:sz w:val="28"/>
          <w:szCs w:val="28"/>
        </w:rPr>
        <w:t>. -</w:t>
      </w:r>
      <w:r>
        <w:rPr>
          <w:sz w:val="28"/>
          <w:szCs w:val="28"/>
        </w:rPr>
        <w:t xml:space="preserve"> </w:t>
      </w:r>
      <w:r w:rsidRPr="00103C03">
        <w:rPr>
          <w:color w:val="000000"/>
          <w:spacing w:val="-8"/>
          <w:sz w:val="28"/>
          <w:szCs w:val="28"/>
        </w:rPr>
        <w:t xml:space="preserve">Уссурийск: </w:t>
      </w:r>
      <w:proofErr w:type="spellStart"/>
      <w:r w:rsidRPr="00103C03">
        <w:rPr>
          <w:color w:val="000000"/>
          <w:spacing w:val="-8"/>
          <w:sz w:val="28"/>
          <w:szCs w:val="28"/>
        </w:rPr>
        <w:t>ДФ</w:t>
      </w:r>
      <w:proofErr w:type="spellEnd"/>
      <w:r w:rsidRPr="00103C03">
        <w:rPr>
          <w:color w:val="000000"/>
          <w:spacing w:val="-8"/>
          <w:sz w:val="28"/>
          <w:szCs w:val="28"/>
        </w:rPr>
        <w:t xml:space="preserve"> </w:t>
      </w:r>
      <w:proofErr w:type="spellStart"/>
      <w:r w:rsidRPr="00103C03">
        <w:rPr>
          <w:color w:val="000000"/>
          <w:spacing w:val="-8"/>
          <w:sz w:val="28"/>
          <w:szCs w:val="28"/>
        </w:rPr>
        <w:t>ФГОУ</w:t>
      </w:r>
      <w:proofErr w:type="spellEnd"/>
      <w:r w:rsidRPr="00103C03">
        <w:rPr>
          <w:color w:val="000000"/>
          <w:spacing w:val="-8"/>
          <w:sz w:val="28"/>
          <w:szCs w:val="28"/>
        </w:rPr>
        <w:t xml:space="preserve"> </w:t>
      </w:r>
      <w:proofErr w:type="spellStart"/>
      <w:r w:rsidRPr="00103C03">
        <w:rPr>
          <w:color w:val="000000"/>
          <w:spacing w:val="-8"/>
          <w:sz w:val="28"/>
          <w:szCs w:val="28"/>
        </w:rPr>
        <w:t>ВПО</w:t>
      </w:r>
      <w:proofErr w:type="spellEnd"/>
      <w:r w:rsidRPr="00103C03">
        <w:rPr>
          <w:color w:val="000000"/>
          <w:spacing w:val="-8"/>
          <w:sz w:val="28"/>
          <w:szCs w:val="28"/>
        </w:rPr>
        <w:t xml:space="preserve"> Кузбасский институт </w:t>
      </w:r>
      <w:proofErr w:type="spellStart"/>
      <w:r w:rsidRPr="00103C03">
        <w:rPr>
          <w:color w:val="000000"/>
          <w:spacing w:val="-8"/>
          <w:sz w:val="28"/>
          <w:szCs w:val="28"/>
        </w:rPr>
        <w:t>ФСИН</w:t>
      </w:r>
      <w:proofErr w:type="spellEnd"/>
      <w:r w:rsidRPr="00103C03">
        <w:rPr>
          <w:color w:val="000000"/>
          <w:spacing w:val="-8"/>
          <w:sz w:val="28"/>
          <w:szCs w:val="28"/>
        </w:rPr>
        <w:t xml:space="preserve"> России, 2009.</w:t>
      </w:r>
      <w:r>
        <w:rPr>
          <w:color w:val="000000"/>
          <w:spacing w:val="-8"/>
          <w:sz w:val="28"/>
          <w:szCs w:val="28"/>
        </w:rPr>
        <w:t xml:space="preserve"> </w:t>
      </w:r>
      <w:r w:rsidRPr="00103C03">
        <w:rPr>
          <w:color w:val="000000"/>
          <w:spacing w:val="-8"/>
          <w:sz w:val="28"/>
          <w:szCs w:val="28"/>
        </w:rPr>
        <w:t>– 200 с.</w:t>
      </w:r>
    </w:p>
    <w:p w:rsidR="006C016B" w:rsidRPr="002F6944"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EA33D7">
        <w:rPr>
          <w:rFonts w:cs="Times New Roman"/>
          <w:color w:val="000000" w:themeColor="text1"/>
          <w:sz w:val="28"/>
          <w:szCs w:val="28"/>
        </w:rPr>
        <w:t>Исаев И. А. История государства и права России</w:t>
      </w:r>
      <w:proofErr w:type="gramStart"/>
      <w:r w:rsidRPr="00EA33D7">
        <w:rPr>
          <w:rFonts w:cs="Times New Roman"/>
          <w:color w:val="000000" w:themeColor="text1"/>
          <w:sz w:val="28"/>
          <w:szCs w:val="28"/>
        </w:rPr>
        <w:t xml:space="preserve"> :</w:t>
      </w:r>
      <w:proofErr w:type="gramEnd"/>
      <w:r w:rsidRPr="00EA33D7">
        <w:rPr>
          <w:rFonts w:cs="Times New Roman"/>
          <w:color w:val="000000" w:themeColor="text1"/>
          <w:sz w:val="28"/>
          <w:szCs w:val="28"/>
        </w:rPr>
        <w:t xml:space="preserve"> учебное пособие / И. А. Исаев. - Москва</w:t>
      </w:r>
      <w:proofErr w:type="gramStart"/>
      <w:r w:rsidRPr="00EA33D7">
        <w:rPr>
          <w:rFonts w:cs="Times New Roman"/>
          <w:color w:val="000000" w:themeColor="text1"/>
          <w:sz w:val="28"/>
          <w:szCs w:val="28"/>
        </w:rPr>
        <w:t xml:space="preserve"> :</w:t>
      </w:r>
      <w:proofErr w:type="gramEnd"/>
      <w:r w:rsidRPr="00EA33D7">
        <w:rPr>
          <w:rFonts w:cs="Times New Roman"/>
          <w:color w:val="000000" w:themeColor="text1"/>
          <w:sz w:val="28"/>
          <w:szCs w:val="28"/>
        </w:rPr>
        <w:t xml:space="preserve"> Проспект, 2014. - 336 с.</w:t>
      </w:r>
    </w:p>
    <w:p w:rsidR="006C016B" w:rsidRPr="001C5771"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2F6944">
        <w:rPr>
          <w:sz w:val="28"/>
          <w:szCs w:val="28"/>
        </w:rPr>
        <w:t>Кравчен</w:t>
      </w:r>
      <w:r>
        <w:rPr>
          <w:sz w:val="28"/>
          <w:szCs w:val="28"/>
        </w:rPr>
        <w:t xml:space="preserve">ко А. И. Социология </w:t>
      </w:r>
      <w:proofErr w:type="spellStart"/>
      <w:r>
        <w:rPr>
          <w:sz w:val="28"/>
          <w:szCs w:val="28"/>
        </w:rPr>
        <w:t>девиантности</w:t>
      </w:r>
      <w:proofErr w:type="spellEnd"/>
      <w:r>
        <w:rPr>
          <w:sz w:val="28"/>
          <w:szCs w:val="28"/>
        </w:rPr>
        <w:t xml:space="preserve"> </w:t>
      </w:r>
      <w:r w:rsidRPr="006C016B">
        <w:rPr>
          <w:sz w:val="28"/>
          <w:szCs w:val="28"/>
        </w:rPr>
        <w:t xml:space="preserve">/ </w:t>
      </w:r>
      <w:r>
        <w:rPr>
          <w:sz w:val="28"/>
          <w:szCs w:val="28"/>
        </w:rPr>
        <w:t>А. И. Кравченко. -</w:t>
      </w:r>
      <w:r w:rsidRPr="002F6944">
        <w:rPr>
          <w:sz w:val="28"/>
          <w:szCs w:val="28"/>
        </w:rPr>
        <w:t xml:space="preserve"> М., 2009. – 544 с.</w:t>
      </w:r>
    </w:p>
    <w:p w:rsidR="001C5771" w:rsidRPr="00103C03"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103C03">
        <w:rPr>
          <w:rFonts w:eastAsia="Times New Roman" w:cs="Times New Roman"/>
          <w:sz w:val="28"/>
          <w:szCs w:val="28"/>
          <w:lang w:eastAsia="ru-RU"/>
        </w:rPr>
        <w:t>Толстая А.</w:t>
      </w:r>
      <w:r>
        <w:rPr>
          <w:rFonts w:eastAsia="Times New Roman" w:cs="Times New Roman"/>
          <w:sz w:val="28"/>
          <w:szCs w:val="28"/>
          <w:lang w:eastAsia="ru-RU"/>
        </w:rPr>
        <w:t xml:space="preserve"> </w:t>
      </w:r>
      <w:r w:rsidRPr="00103C03">
        <w:rPr>
          <w:rFonts w:eastAsia="Times New Roman" w:cs="Times New Roman"/>
          <w:sz w:val="28"/>
          <w:szCs w:val="28"/>
          <w:lang w:eastAsia="ru-RU"/>
        </w:rPr>
        <w:t xml:space="preserve">И. История государства и </w:t>
      </w:r>
      <w:r>
        <w:rPr>
          <w:rFonts w:eastAsia="Times New Roman" w:cs="Times New Roman"/>
          <w:sz w:val="28"/>
          <w:szCs w:val="28"/>
          <w:lang w:eastAsia="ru-RU"/>
        </w:rPr>
        <w:t xml:space="preserve">права России: учебник для вузов </w:t>
      </w:r>
      <w:r w:rsidRPr="001C5771">
        <w:rPr>
          <w:rFonts w:eastAsia="Times New Roman" w:cs="Times New Roman"/>
          <w:sz w:val="28"/>
          <w:szCs w:val="28"/>
          <w:lang w:eastAsia="ru-RU"/>
        </w:rPr>
        <w:t xml:space="preserve">/ </w:t>
      </w:r>
      <w:r>
        <w:rPr>
          <w:rFonts w:eastAsia="Times New Roman" w:cs="Times New Roman"/>
          <w:sz w:val="28"/>
          <w:szCs w:val="28"/>
          <w:lang w:eastAsia="ru-RU"/>
        </w:rPr>
        <w:t>А. И. Толстая. -</w:t>
      </w:r>
      <w:r w:rsidRPr="00103C03">
        <w:rPr>
          <w:rFonts w:eastAsia="Times New Roman" w:cs="Times New Roman"/>
          <w:sz w:val="28"/>
          <w:szCs w:val="28"/>
          <w:lang w:eastAsia="ru-RU"/>
        </w:rPr>
        <w:t xml:space="preserve"> 3-е изд., </w:t>
      </w:r>
      <w:proofErr w:type="gramStart"/>
      <w:r w:rsidRPr="00103C03">
        <w:rPr>
          <w:rFonts w:eastAsia="Times New Roman" w:cs="Times New Roman"/>
          <w:sz w:val="28"/>
          <w:szCs w:val="28"/>
          <w:lang w:eastAsia="ru-RU"/>
        </w:rPr>
        <w:t>стереотипное</w:t>
      </w:r>
      <w:proofErr w:type="gramEnd"/>
      <w:r w:rsidRPr="00103C03">
        <w:rPr>
          <w:rFonts w:eastAsia="Times New Roman" w:cs="Times New Roman"/>
          <w:sz w:val="28"/>
          <w:szCs w:val="28"/>
          <w:lang w:eastAsia="ru-RU"/>
        </w:rPr>
        <w:t xml:space="preserve">. М.: </w:t>
      </w:r>
      <w:proofErr w:type="spellStart"/>
      <w:r w:rsidRPr="00103C03">
        <w:rPr>
          <w:rFonts w:eastAsia="Times New Roman" w:cs="Times New Roman"/>
          <w:sz w:val="28"/>
          <w:szCs w:val="28"/>
          <w:lang w:eastAsia="ru-RU"/>
        </w:rPr>
        <w:t>Юстицинформ</w:t>
      </w:r>
      <w:proofErr w:type="spellEnd"/>
      <w:r w:rsidRPr="00103C03">
        <w:rPr>
          <w:rFonts w:eastAsia="Times New Roman" w:cs="Times New Roman"/>
          <w:sz w:val="28"/>
          <w:szCs w:val="28"/>
          <w:lang w:eastAsia="ru-RU"/>
        </w:rPr>
        <w:t>, Омега-Л, 2010. - 320 с.</w:t>
      </w:r>
    </w:p>
    <w:p w:rsidR="001C5771" w:rsidRPr="00103C03"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D92133">
        <w:rPr>
          <w:rFonts w:eastAsia="Times New Roman" w:cs="Times New Roman"/>
          <w:sz w:val="28"/>
          <w:szCs w:val="28"/>
          <w:lang w:eastAsia="ru-RU"/>
        </w:rPr>
        <w:t>Уголовное право России. Общая и Особенная части: учебник / А.</w:t>
      </w:r>
      <w:r>
        <w:rPr>
          <w:rFonts w:eastAsia="Times New Roman" w:cs="Times New Roman"/>
          <w:sz w:val="28"/>
          <w:szCs w:val="28"/>
          <w:lang w:eastAsia="ru-RU"/>
        </w:rPr>
        <w:t xml:space="preserve"> </w:t>
      </w:r>
      <w:r w:rsidRPr="00D92133">
        <w:rPr>
          <w:rFonts w:eastAsia="Times New Roman" w:cs="Times New Roman"/>
          <w:sz w:val="28"/>
          <w:szCs w:val="28"/>
          <w:lang w:eastAsia="ru-RU"/>
        </w:rPr>
        <w:t xml:space="preserve">А. </w:t>
      </w:r>
      <w:proofErr w:type="spellStart"/>
      <w:r w:rsidRPr="00D92133">
        <w:rPr>
          <w:rFonts w:eastAsia="Times New Roman" w:cs="Times New Roman"/>
          <w:sz w:val="28"/>
          <w:szCs w:val="28"/>
          <w:lang w:eastAsia="ru-RU"/>
        </w:rPr>
        <w:t>Арямов</w:t>
      </w:r>
      <w:proofErr w:type="spellEnd"/>
      <w:r w:rsidRPr="00D92133">
        <w:rPr>
          <w:rFonts w:eastAsia="Times New Roman" w:cs="Times New Roman"/>
          <w:sz w:val="28"/>
          <w:szCs w:val="28"/>
          <w:lang w:eastAsia="ru-RU"/>
        </w:rPr>
        <w:t>, Т.</w:t>
      </w:r>
      <w:r>
        <w:rPr>
          <w:rFonts w:eastAsia="Times New Roman" w:cs="Times New Roman"/>
          <w:sz w:val="28"/>
          <w:szCs w:val="28"/>
          <w:lang w:eastAsia="ru-RU"/>
        </w:rPr>
        <w:t xml:space="preserve"> </w:t>
      </w:r>
      <w:r w:rsidRPr="00D92133">
        <w:rPr>
          <w:rFonts w:eastAsia="Times New Roman" w:cs="Times New Roman"/>
          <w:sz w:val="28"/>
          <w:szCs w:val="28"/>
          <w:lang w:eastAsia="ru-RU"/>
        </w:rPr>
        <w:t>Б. Басова, Е.</w:t>
      </w:r>
      <w:r>
        <w:rPr>
          <w:rFonts w:eastAsia="Times New Roman" w:cs="Times New Roman"/>
          <w:sz w:val="28"/>
          <w:szCs w:val="28"/>
          <w:lang w:eastAsia="ru-RU"/>
        </w:rPr>
        <w:t xml:space="preserve"> </w:t>
      </w:r>
      <w:r w:rsidRPr="00D92133">
        <w:rPr>
          <w:rFonts w:eastAsia="Times New Roman" w:cs="Times New Roman"/>
          <w:sz w:val="28"/>
          <w:szCs w:val="28"/>
          <w:lang w:eastAsia="ru-RU"/>
        </w:rPr>
        <w:t xml:space="preserve">В. </w:t>
      </w:r>
      <w:proofErr w:type="spellStart"/>
      <w:r w:rsidRPr="00D92133">
        <w:rPr>
          <w:rFonts w:eastAsia="Times New Roman" w:cs="Times New Roman"/>
          <w:sz w:val="28"/>
          <w:szCs w:val="28"/>
          <w:lang w:eastAsia="ru-RU"/>
        </w:rPr>
        <w:t>Благов</w:t>
      </w:r>
      <w:proofErr w:type="spellEnd"/>
      <w:r w:rsidRPr="00D92133">
        <w:rPr>
          <w:rFonts w:eastAsia="Times New Roman" w:cs="Times New Roman"/>
          <w:sz w:val="28"/>
          <w:szCs w:val="28"/>
          <w:lang w:eastAsia="ru-RU"/>
        </w:rPr>
        <w:t xml:space="preserve"> и др.; отв. ред. Ю.</w:t>
      </w:r>
      <w:r>
        <w:rPr>
          <w:rFonts w:eastAsia="Times New Roman" w:cs="Times New Roman"/>
          <w:sz w:val="28"/>
          <w:szCs w:val="28"/>
          <w:lang w:eastAsia="ru-RU"/>
        </w:rPr>
        <w:t xml:space="preserve"> </w:t>
      </w:r>
      <w:r w:rsidRPr="00D92133">
        <w:rPr>
          <w:rFonts w:eastAsia="Times New Roman" w:cs="Times New Roman"/>
          <w:sz w:val="28"/>
          <w:szCs w:val="28"/>
          <w:lang w:eastAsia="ru-RU"/>
        </w:rPr>
        <w:t>В. Грачева, А.</w:t>
      </w:r>
      <w:r>
        <w:rPr>
          <w:rFonts w:eastAsia="Times New Roman" w:cs="Times New Roman"/>
          <w:sz w:val="28"/>
          <w:szCs w:val="28"/>
          <w:lang w:eastAsia="ru-RU"/>
        </w:rPr>
        <w:t xml:space="preserve"> </w:t>
      </w:r>
      <w:r w:rsidRPr="00D92133">
        <w:rPr>
          <w:rFonts w:eastAsia="Times New Roman" w:cs="Times New Roman"/>
          <w:sz w:val="28"/>
          <w:szCs w:val="28"/>
          <w:lang w:eastAsia="ru-RU"/>
        </w:rPr>
        <w:t xml:space="preserve">И. </w:t>
      </w:r>
      <w:proofErr w:type="spellStart"/>
      <w:r w:rsidRPr="00D92133">
        <w:rPr>
          <w:rFonts w:eastAsia="Times New Roman" w:cs="Times New Roman"/>
          <w:sz w:val="28"/>
          <w:szCs w:val="28"/>
          <w:lang w:eastAsia="ru-RU"/>
        </w:rPr>
        <w:t>Чучаев</w:t>
      </w:r>
      <w:proofErr w:type="spellEnd"/>
      <w:r w:rsidRPr="00D92133">
        <w:rPr>
          <w:rFonts w:eastAsia="Times New Roman" w:cs="Times New Roman"/>
          <w:sz w:val="28"/>
          <w:szCs w:val="28"/>
          <w:lang w:eastAsia="ru-RU"/>
        </w:rPr>
        <w:t>. М.: КОНТРАКТ, 2017. - 384 с.</w:t>
      </w:r>
    </w:p>
    <w:p w:rsidR="001C5771" w:rsidRPr="00C637D4"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103C03">
        <w:rPr>
          <w:rFonts w:eastAsia="Times New Roman" w:cs="Times New Roman"/>
          <w:sz w:val="28"/>
          <w:szCs w:val="28"/>
          <w:lang w:eastAsia="ru-RU"/>
        </w:rPr>
        <w:t>Уголовное право России. Общая часть: учебник / С.</w:t>
      </w:r>
      <w:r>
        <w:rPr>
          <w:rFonts w:eastAsia="Times New Roman" w:cs="Times New Roman"/>
          <w:sz w:val="28"/>
          <w:szCs w:val="28"/>
          <w:lang w:eastAsia="ru-RU"/>
        </w:rPr>
        <w:t xml:space="preserve"> </w:t>
      </w:r>
      <w:r w:rsidRPr="00103C03">
        <w:rPr>
          <w:rFonts w:eastAsia="Times New Roman" w:cs="Times New Roman"/>
          <w:sz w:val="28"/>
          <w:szCs w:val="28"/>
          <w:lang w:eastAsia="ru-RU"/>
        </w:rPr>
        <w:t xml:space="preserve">А. </w:t>
      </w:r>
      <w:proofErr w:type="spellStart"/>
      <w:r w:rsidRPr="00103C03">
        <w:rPr>
          <w:rFonts w:eastAsia="Times New Roman" w:cs="Times New Roman"/>
          <w:sz w:val="28"/>
          <w:szCs w:val="28"/>
          <w:lang w:eastAsia="ru-RU"/>
        </w:rPr>
        <w:t>Балеев</w:t>
      </w:r>
      <w:proofErr w:type="spellEnd"/>
      <w:r w:rsidRPr="00103C03">
        <w:rPr>
          <w:rFonts w:eastAsia="Times New Roman" w:cs="Times New Roman"/>
          <w:sz w:val="28"/>
          <w:szCs w:val="28"/>
          <w:lang w:eastAsia="ru-RU"/>
        </w:rPr>
        <w:t>, Б.</w:t>
      </w:r>
      <w:r>
        <w:rPr>
          <w:rFonts w:eastAsia="Times New Roman" w:cs="Times New Roman"/>
          <w:sz w:val="28"/>
          <w:szCs w:val="28"/>
          <w:lang w:eastAsia="ru-RU"/>
        </w:rPr>
        <w:t xml:space="preserve"> </w:t>
      </w:r>
      <w:r w:rsidRPr="00103C03">
        <w:rPr>
          <w:rFonts w:eastAsia="Times New Roman" w:cs="Times New Roman"/>
          <w:sz w:val="28"/>
          <w:szCs w:val="28"/>
          <w:lang w:eastAsia="ru-RU"/>
        </w:rPr>
        <w:t>С. Волков, Л.</w:t>
      </w:r>
      <w:r>
        <w:rPr>
          <w:rFonts w:eastAsia="Times New Roman" w:cs="Times New Roman"/>
          <w:sz w:val="28"/>
          <w:szCs w:val="28"/>
          <w:lang w:eastAsia="ru-RU"/>
        </w:rPr>
        <w:t xml:space="preserve"> </w:t>
      </w:r>
      <w:r w:rsidRPr="00103C03">
        <w:rPr>
          <w:rFonts w:eastAsia="Times New Roman" w:cs="Times New Roman"/>
          <w:sz w:val="28"/>
          <w:szCs w:val="28"/>
          <w:lang w:eastAsia="ru-RU"/>
        </w:rPr>
        <w:t>Л. Кругликов и др.; под ред. Ф.</w:t>
      </w:r>
      <w:r>
        <w:rPr>
          <w:rFonts w:eastAsia="Times New Roman" w:cs="Times New Roman"/>
          <w:sz w:val="28"/>
          <w:szCs w:val="28"/>
          <w:lang w:eastAsia="ru-RU"/>
        </w:rPr>
        <w:t xml:space="preserve"> </w:t>
      </w:r>
      <w:r w:rsidRPr="00103C03">
        <w:rPr>
          <w:rFonts w:eastAsia="Times New Roman" w:cs="Times New Roman"/>
          <w:sz w:val="28"/>
          <w:szCs w:val="28"/>
          <w:lang w:eastAsia="ru-RU"/>
        </w:rPr>
        <w:t xml:space="preserve">Р. </w:t>
      </w:r>
      <w:proofErr w:type="spellStart"/>
      <w:r w:rsidRPr="00103C03">
        <w:rPr>
          <w:rFonts w:eastAsia="Times New Roman" w:cs="Times New Roman"/>
          <w:sz w:val="28"/>
          <w:szCs w:val="28"/>
          <w:lang w:eastAsia="ru-RU"/>
        </w:rPr>
        <w:t>Сундурова</w:t>
      </w:r>
      <w:proofErr w:type="spellEnd"/>
      <w:r w:rsidRPr="00103C03">
        <w:rPr>
          <w:rFonts w:eastAsia="Times New Roman" w:cs="Times New Roman"/>
          <w:sz w:val="28"/>
          <w:szCs w:val="28"/>
          <w:lang w:eastAsia="ru-RU"/>
        </w:rPr>
        <w:t>, И.</w:t>
      </w:r>
      <w:r>
        <w:rPr>
          <w:rFonts w:eastAsia="Times New Roman" w:cs="Times New Roman"/>
          <w:sz w:val="28"/>
          <w:szCs w:val="28"/>
          <w:lang w:eastAsia="ru-RU"/>
        </w:rPr>
        <w:t xml:space="preserve"> </w:t>
      </w:r>
      <w:r w:rsidRPr="00103C03">
        <w:rPr>
          <w:rFonts w:eastAsia="Times New Roman" w:cs="Times New Roman"/>
          <w:sz w:val="28"/>
          <w:szCs w:val="28"/>
          <w:lang w:eastAsia="ru-RU"/>
        </w:rPr>
        <w:t xml:space="preserve">А. Тарханова. 3-е изд., </w:t>
      </w:r>
      <w:proofErr w:type="spellStart"/>
      <w:r w:rsidRPr="00103C03">
        <w:rPr>
          <w:rFonts w:eastAsia="Times New Roman" w:cs="Times New Roman"/>
          <w:sz w:val="28"/>
          <w:szCs w:val="28"/>
          <w:lang w:eastAsia="ru-RU"/>
        </w:rPr>
        <w:t>перераб</w:t>
      </w:r>
      <w:proofErr w:type="spellEnd"/>
      <w:r w:rsidRPr="00103C03">
        <w:rPr>
          <w:rFonts w:eastAsia="Times New Roman" w:cs="Times New Roman"/>
          <w:sz w:val="28"/>
          <w:szCs w:val="28"/>
          <w:lang w:eastAsia="ru-RU"/>
        </w:rPr>
        <w:t>. и доп. М.: Статут, 2009. – 751 с.</w:t>
      </w:r>
    </w:p>
    <w:p w:rsidR="001C5771" w:rsidRPr="00F3565B" w:rsidRDefault="001C5771" w:rsidP="001C5771">
      <w:pPr>
        <w:pStyle w:val="a3"/>
        <w:numPr>
          <w:ilvl w:val="1"/>
          <w:numId w:val="12"/>
        </w:numPr>
        <w:spacing w:line="360" w:lineRule="auto"/>
        <w:ind w:left="0" w:firstLine="709"/>
        <w:jc w:val="both"/>
        <w:rPr>
          <w:rFonts w:cs="Times New Roman"/>
          <w:color w:val="000000" w:themeColor="text1"/>
          <w:sz w:val="28"/>
          <w:szCs w:val="28"/>
        </w:rPr>
      </w:pPr>
      <w:r w:rsidRPr="00C637D4">
        <w:rPr>
          <w:rFonts w:eastAsia="Times New Roman" w:cs="Times New Roman"/>
          <w:sz w:val="28"/>
          <w:szCs w:val="28"/>
          <w:lang w:eastAsia="ru-RU"/>
        </w:rPr>
        <w:t>Уголовное право России. Особенная часть: учебник / С.</w:t>
      </w:r>
      <w:r>
        <w:rPr>
          <w:rFonts w:eastAsia="Times New Roman" w:cs="Times New Roman"/>
          <w:sz w:val="28"/>
          <w:szCs w:val="28"/>
          <w:lang w:eastAsia="ru-RU"/>
        </w:rPr>
        <w:t xml:space="preserve"> </w:t>
      </w:r>
      <w:r w:rsidRPr="00C637D4">
        <w:rPr>
          <w:rFonts w:eastAsia="Times New Roman" w:cs="Times New Roman"/>
          <w:sz w:val="28"/>
          <w:szCs w:val="28"/>
          <w:lang w:eastAsia="ru-RU"/>
        </w:rPr>
        <w:t xml:space="preserve">А. </w:t>
      </w:r>
      <w:proofErr w:type="spellStart"/>
      <w:r w:rsidRPr="00C637D4">
        <w:rPr>
          <w:rFonts w:eastAsia="Times New Roman" w:cs="Times New Roman"/>
          <w:sz w:val="28"/>
          <w:szCs w:val="28"/>
          <w:lang w:eastAsia="ru-RU"/>
        </w:rPr>
        <w:t>Балеев</w:t>
      </w:r>
      <w:proofErr w:type="spellEnd"/>
      <w:r w:rsidRPr="00C637D4">
        <w:rPr>
          <w:rFonts w:eastAsia="Times New Roman" w:cs="Times New Roman"/>
          <w:sz w:val="28"/>
          <w:szCs w:val="28"/>
          <w:lang w:eastAsia="ru-RU"/>
        </w:rPr>
        <w:t>, Л.</w:t>
      </w:r>
      <w:r>
        <w:rPr>
          <w:rFonts w:eastAsia="Times New Roman" w:cs="Times New Roman"/>
          <w:sz w:val="28"/>
          <w:szCs w:val="28"/>
          <w:lang w:eastAsia="ru-RU"/>
        </w:rPr>
        <w:t xml:space="preserve"> </w:t>
      </w:r>
      <w:r w:rsidRPr="00C637D4">
        <w:rPr>
          <w:rFonts w:eastAsia="Times New Roman" w:cs="Times New Roman"/>
          <w:sz w:val="28"/>
          <w:szCs w:val="28"/>
          <w:lang w:eastAsia="ru-RU"/>
        </w:rPr>
        <w:t>Л. Кругликов, А.</w:t>
      </w:r>
      <w:r>
        <w:rPr>
          <w:rFonts w:eastAsia="Times New Roman" w:cs="Times New Roman"/>
          <w:sz w:val="28"/>
          <w:szCs w:val="28"/>
          <w:lang w:eastAsia="ru-RU"/>
        </w:rPr>
        <w:t xml:space="preserve"> </w:t>
      </w:r>
      <w:r w:rsidRPr="00C637D4">
        <w:rPr>
          <w:rFonts w:eastAsia="Times New Roman" w:cs="Times New Roman"/>
          <w:sz w:val="28"/>
          <w:szCs w:val="28"/>
          <w:lang w:eastAsia="ru-RU"/>
        </w:rPr>
        <w:t>П. Кузнецов и др.; под ред. Ф.</w:t>
      </w:r>
      <w:r>
        <w:rPr>
          <w:rFonts w:eastAsia="Times New Roman" w:cs="Times New Roman"/>
          <w:sz w:val="28"/>
          <w:szCs w:val="28"/>
          <w:lang w:eastAsia="ru-RU"/>
        </w:rPr>
        <w:t xml:space="preserve"> </w:t>
      </w:r>
      <w:r w:rsidRPr="00C637D4">
        <w:rPr>
          <w:rFonts w:eastAsia="Times New Roman" w:cs="Times New Roman"/>
          <w:sz w:val="28"/>
          <w:szCs w:val="28"/>
          <w:lang w:eastAsia="ru-RU"/>
        </w:rPr>
        <w:t xml:space="preserve">Р. </w:t>
      </w:r>
      <w:proofErr w:type="spellStart"/>
      <w:r w:rsidRPr="00C637D4">
        <w:rPr>
          <w:rFonts w:eastAsia="Times New Roman" w:cs="Times New Roman"/>
          <w:sz w:val="28"/>
          <w:szCs w:val="28"/>
          <w:lang w:eastAsia="ru-RU"/>
        </w:rPr>
        <w:t>Сундурова</w:t>
      </w:r>
      <w:proofErr w:type="spellEnd"/>
      <w:r w:rsidRPr="00C637D4">
        <w:rPr>
          <w:rFonts w:eastAsia="Times New Roman" w:cs="Times New Roman"/>
          <w:sz w:val="28"/>
          <w:szCs w:val="28"/>
          <w:lang w:eastAsia="ru-RU"/>
        </w:rPr>
        <w:t>, М.</w:t>
      </w:r>
      <w:r>
        <w:rPr>
          <w:rFonts w:eastAsia="Times New Roman" w:cs="Times New Roman"/>
          <w:sz w:val="28"/>
          <w:szCs w:val="28"/>
          <w:lang w:eastAsia="ru-RU"/>
        </w:rPr>
        <w:t xml:space="preserve"> </w:t>
      </w:r>
      <w:r w:rsidRPr="00C637D4">
        <w:rPr>
          <w:rFonts w:eastAsia="Times New Roman" w:cs="Times New Roman"/>
          <w:sz w:val="28"/>
          <w:szCs w:val="28"/>
          <w:lang w:eastAsia="ru-RU"/>
        </w:rPr>
        <w:t>В. Талан. М.: Статут, 2012. - 943 с.</w:t>
      </w:r>
    </w:p>
    <w:p w:rsidR="001C5771" w:rsidRPr="00BA1FD9" w:rsidRDefault="001C5771" w:rsidP="001C5771">
      <w:pPr>
        <w:pStyle w:val="a3"/>
        <w:numPr>
          <w:ilvl w:val="1"/>
          <w:numId w:val="12"/>
        </w:numPr>
        <w:spacing w:line="360" w:lineRule="auto"/>
        <w:ind w:left="0" w:firstLine="709"/>
        <w:jc w:val="both"/>
        <w:rPr>
          <w:rFonts w:cs="Times New Roman"/>
          <w:color w:val="000000" w:themeColor="text1"/>
          <w:sz w:val="28"/>
          <w:szCs w:val="28"/>
        </w:rPr>
      </w:pPr>
      <w:proofErr w:type="spellStart"/>
      <w:r>
        <w:rPr>
          <w:color w:val="000000"/>
          <w:sz w:val="28"/>
          <w:szCs w:val="28"/>
          <w:shd w:val="clear" w:color="auto" w:fill="FFFFFF"/>
        </w:rPr>
        <w:lastRenderedPageBreak/>
        <w:t>Чернышова</w:t>
      </w:r>
      <w:proofErr w:type="spellEnd"/>
      <w:r>
        <w:rPr>
          <w:color w:val="000000"/>
          <w:sz w:val="28"/>
          <w:szCs w:val="28"/>
          <w:shd w:val="clear" w:color="auto" w:fill="FFFFFF"/>
        </w:rPr>
        <w:t xml:space="preserve"> И.  А.  </w:t>
      </w:r>
      <w:r w:rsidRPr="00F3565B">
        <w:rPr>
          <w:rStyle w:val="afb"/>
          <w:b w:val="0"/>
          <w:color w:val="000000"/>
          <w:sz w:val="28"/>
          <w:szCs w:val="28"/>
          <w:shd w:val="clear" w:color="auto" w:fill="FFFFFF"/>
        </w:rPr>
        <w:t>Уголовное право России.</w:t>
      </w:r>
      <w:r>
        <w:rPr>
          <w:rStyle w:val="apple-converted-space"/>
          <w:color w:val="000000"/>
          <w:sz w:val="28"/>
          <w:szCs w:val="28"/>
          <w:shd w:val="clear" w:color="auto" w:fill="FFFFFF"/>
        </w:rPr>
        <w:t> </w:t>
      </w:r>
      <w:r>
        <w:rPr>
          <w:color w:val="000000"/>
          <w:sz w:val="28"/>
          <w:szCs w:val="28"/>
          <w:shd w:val="clear" w:color="auto" w:fill="FFFFFF"/>
        </w:rPr>
        <w:t>Особенная часть</w:t>
      </w:r>
      <w:r>
        <w:rPr>
          <w:sz w:val="28"/>
          <w:szCs w:val="28"/>
        </w:rPr>
        <w:t xml:space="preserve">:  учебник  / </w:t>
      </w:r>
      <w:r>
        <w:rPr>
          <w:color w:val="000000"/>
          <w:sz w:val="28"/>
          <w:szCs w:val="28"/>
          <w:shd w:val="clear" w:color="auto" w:fill="FFFFFF"/>
        </w:rPr>
        <w:t xml:space="preserve"> И. А. </w:t>
      </w:r>
      <w:proofErr w:type="spellStart"/>
      <w:r>
        <w:rPr>
          <w:color w:val="000000"/>
          <w:sz w:val="28"/>
          <w:szCs w:val="28"/>
          <w:shd w:val="clear" w:color="auto" w:fill="FFFFFF"/>
        </w:rPr>
        <w:t>Чернышова</w:t>
      </w:r>
      <w:proofErr w:type="spellEnd"/>
      <w:r>
        <w:rPr>
          <w:color w:val="000000"/>
          <w:sz w:val="28"/>
          <w:szCs w:val="28"/>
          <w:shd w:val="clear" w:color="auto" w:fill="FFFFFF"/>
        </w:rPr>
        <w:t xml:space="preserve"> </w:t>
      </w:r>
      <w:r>
        <w:rPr>
          <w:rStyle w:val="afb"/>
          <w:sz w:val="28"/>
          <w:szCs w:val="28"/>
        </w:rPr>
        <w:t xml:space="preserve">– </w:t>
      </w:r>
      <w:r>
        <w:rPr>
          <w:sz w:val="28"/>
          <w:szCs w:val="28"/>
        </w:rPr>
        <w:t xml:space="preserve"> </w:t>
      </w:r>
      <w:r>
        <w:rPr>
          <w:sz w:val="28"/>
          <w:szCs w:val="28"/>
          <w:shd w:val="clear" w:color="auto" w:fill="FFFFFF"/>
        </w:rPr>
        <w:t xml:space="preserve">М.: Право, 2011.  </w:t>
      </w:r>
      <w:r>
        <w:rPr>
          <w:sz w:val="28"/>
          <w:szCs w:val="28"/>
        </w:rPr>
        <w:t>–</w:t>
      </w:r>
      <w:r>
        <w:rPr>
          <w:sz w:val="28"/>
          <w:szCs w:val="28"/>
          <w:shd w:val="clear" w:color="auto" w:fill="FFFFFF"/>
        </w:rPr>
        <w:t xml:space="preserve"> 426 с.</w:t>
      </w:r>
    </w:p>
    <w:p w:rsidR="00114CF1" w:rsidRPr="00AB2A0A" w:rsidRDefault="00114CF1" w:rsidP="00114CF1">
      <w:pPr>
        <w:pStyle w:val="af1"/>
        <w:numPr>
          <w:ilvl w:val="0"/>
          <w:numId w:val="12"/>
        </w:numPr>
        <w:spacing w:line="360" w:lineRule="auto"/>
        <w:ind w:left="0" w:firstLine="709"/>
        <w:jc w:val="both"/>
        <w:rPr>
          <w:rFonts w:cs="Times New Roman"/>
          <w:b/>
          <w:sz w:val="28"/>
          <w:szCs w:val="28"/>
        </w:rPr>
      </w:pPr>
      <w:r w:rsidRPr="00AB2A0A">
        <w:rPr>
          <w:rFonts w:cs="Times New Roman"/>
          <w:b/>
          <w:sz w:val="28"/>
          <w:szCs w:val="28"/>
        </w:rPr>
        <w:t>Научные издания</w:t>
      </w:r>
    </w:p>
    <w:p w:rsidR="006C016B" w:rsidRPr="000C75BE"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2F6944">
        <w:rPr>
          <w:sz w:val="28"/>
          <w:szCs w:val="28"/>
        </w:rPr>
        <w:t>Безбородов Д.</w:t>
      </w:r>
      <w:r>
        <w:rPr>
          <w:sz w:val="28"/>
          <w:szCs w:val="28"/>
        </w:rPr>
        <w:t xml:space="preserve"> </w:t>
      </w:r>
      <w:r w:rsidRPr="002F6944">
        <w:rPr>
          <w:sz w:val="28"/>
          <w:szCs w:val="28"/>
        </w:rPr>
        <w:t xml:space="preserve">А. О формировании института совместного преступного деяния в российском уголовном праве </w:t>
      </w:r>
      <w:proofErr w:type="spellStart"/>
      <w:r w:rsidRPr="002F6944">
        <w:rPr>
          <w:sz w:val="28"/>
          <w:szCs w:val="28"/>
        </w:rPr>
        <w:t>XVIII</w:t>
      </w:r>
      <w:proofErr w:type="spellEnd"/>
      <w:r w:rsidRPr="002F6944">
        <w:rPr>
          <w:sz w:val="28"/>
          <w:szCs w:val="28"/>
        </w:rPr>
        <w:t xml:space="preserve"> века</w:t>
      </w:r>
      <w:r>
        <w:rPr>
          <w:sz w:val="28"/>
          <w:szCs w:val="28"/>
        </w:rPr>
        <w:t xml:space="preserve"> / Д. А. Безбородов </w:t>
      </w:r>
      <w:r w:rsidRPr="002F6944">
        <w:rPr>
          <w:sz w:val="28"/>
          <w:szCs w:val="28"/>
        </w:rPr>
        <w:t>// Журнал российского права. 2006. - № 3. - С. 152-156.</w:t>
      </w:r>
    </w:p>
    <w:p w:rsidR="006C016B" w:rsidRPr="009219FE"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0C75BE">
        <w:rPr>
          <w:sz w:val="28"/>
          <w:szCs w:val="28"/>
        </w:rPr>
        <w:t>Валеева А.</w:t>
      </w:r>
      <w:r>
        <w:rPr>
          <w:sz w:val="28"/>
          <w:szCs w:val="28"/>
        </w:rPr>
        <w:t xml:space="preserve"> </w:t>
      </w:r>
      <w:r w:rsidRPr="000C75BE">
        <w:rPr>
          <w:sz w:val="28"/>
          <w:szCs w:val="28"/>
        </w:rPr>
        <w:t xml:space="preserve">С. Разграничение понятий террор, терроризм и террористический акт </w:t>
      </w:r>
      <w:r w:rsidRPr="006C016B">
        <w:rPr>
          <w:sz w:val="28"/>
          <w:szCs w:val="28"/>
        </w:rPr>
        <w:t xml:space="preserve">/ </w:t>
      </w:r>
      <w:r>
        <w:rPr>
          <w:sz w:val="28"/>
          <w:szCs w:val="28"/>
        </w:rPr>
        <w:t>А. С. Валеева</w:t>
      </w:r>
      <w:r>
        <w:rPr>
          <w:sz w:val="28"/>
          <w:szCs w:val="28"/>
        </w:rPr>
        <w:t xml:space="preserve"> </w:t>
      </w:r>
      <w:r w:rsidRPr="000C75BE">
        <w:rPr>
          <w:sz w:val="28"/>
          <w:szCs w:val="28"/>
        </w:rPr>
        <w:t>// Рос</w:t>
      </w:r>
      <w:proofErr w:type="gramStart"/>
      <w:r w:rsidRPr="000C75BE">
        <w:rPr>
          <w:sz w:val="28"/>
          <w:szCs w:val="28"/>
        </w:rPr>
        <w:t>.</w:t>
      </w:r>
      <w:proofErr w:type="gramEnd"/>
      <w:r w:rsidRPr="000C75BE">
        <w:rPr>
          <w:sz w:val="28"/>
          <w:szCs w:val="28"/>
        </w:rPr>
        <w:t xml:space="preserve"> </w:t>
      </w:r>
      <w:proofErr w:type="gramStart"/>
      <w:r w:rsidRPr="000C75BE">
        <w:rPr>
          <w:sz w:val="28"/>
          <w:szCs w:val="28"/>
        </w:rPr>
        <w:t>с</w:t>
      </w:r>
      <w:proofErr w:type="gramEnd"/>
      <w:r w:rsidRPr="000C75BE">
        <w:rPr>
          <w:sz w:val="28"/>
          <w:szCs w:val="28"/>
        </w:rPr>
        <w:t>ледователь. - 2012. -№14. - С. 31–33.</w:t>
      </w:r>
    </w:p>
    <w:p w:rsidR="006C016B" w:rsidRPr="006C016B" w:rsidRDefault="006C016B" w:rsidP="006C016B">
      <w:pPr>
        <w:pStyle w:val="a3"/>
        <w:numPr>
          <w:ilvl w:val="1"/>
          <w:numId w:val="12"/>
        </w:numPr>
        <w:spacing w:line="360" w:lineRule="auto"/>
        <w:ind w:left="0" w:firstLine="709"/>
        <w:jc w:val="both"/>
        <w:rPr>
          <w:rFonts w:cs="Times New Roman"/>
          <w:color w:val="000000" w:themeColor="text1"/>
          <w:sz w:val="28"/>
          <w:szCs w:val="28"/>
        </w:rPr>
      </w:pPr>
      <w:proofErr w:type="spellStart"/>
      <w:r w:rsidRPr="002F6944">
        <w:rPr>
          <w:sz w:val="28"/>
          <w:szCs w:val="28"/>
        </w:rPr>
        <w:t>Дукарт</w:t>
      </w:r>
      <w:proofErr w:type="spellEnd"/>
      <w:r w:rsidRPr="002F6944">
        <w:rPr>
          <w:sz w:val="28"/>
          <w:szCs w:val="28"/>
        </w:rPr>
        <w:t xml:space="preserve"> В.</w:t>
      </w:r>
      <w:r>
        <w:rPr>
          <w:sz w:val="28"/>
          <w:szCs w:val="28"/>
        </w:rPr>
        <w:t xml:space="preserve"> </w:t>
      </w:r>
      <w:r w:rsidRPr="002F6944">
        <w:rPr>
          <w:sz w:val="28"/>
          <w:szCs w:val="28"/>
        </w:rPr>
        <w:t>П. Современный бандитизм в России: криминологические особенности</w:t>
      </w:r>
      <w:r>
        <w:rPr>
          <w:sz w:val="28"/>
          <w:szCs w:val="28"/>
        </w:rPr>
        <w:t xml:space="preserve"> /</w:t>
      </w:r>
      <w:r w:rsidRPr="002F6944">
        <w:rPr>
          <w:sz w:val="28"/>
          <w:szCs w:val="28"/>
        </w:rPr>
        <w:t xml:space="preserve"> </w:t>
      </w:r>
      <w:r>
        <w:rPr>
          <w:sz w:val="28"/>
          <w:szCs w:val="28"/>
        </w:rPr>
        <w:t>В</w:t>
      </w:r>
      <w:r>
        <w:rPr>
          <w:sz w:val="28"/>
          <w:szCs w:val="28"/>
        </w:rPr>
        <w:t>.</w:t>
      </w:r>
      <w:r>
        <w:rPr>
          <w:sz w:val="28"/>
          <w:szCs w:val="28"/>
        </w:rPr>
        <w:t xml:space="preserve"> П</w:t>
      </w:r>
      <w:r>
        <w:rPr>
          <w:sz w:val="28"/>
          <w:szCs w:val="28"/>
        </w:rPr>
        <w:t xml:space="preserve">. </w:t>
      </w:r>
      <w:proofErr w:type="spellStart"/>
      <w:r>
        <w:rPr>
          <w:sz w:val="28"/>
          <w:szCs w:val="28"/>
        </w:rPr>
        <w:t>Дукарт</w:t>
      </w:r>
      <w:proofErr w:type="spellEnd"/>
      <w:r w:rsidRPr="002F6944">
        <w:rPr>
          <w:sz w:val="28"/>
          <w:szCs w:val="28"/>
        </w:rPr>
        <w:t xml:space="preserve"> // Проблемы становления гражданского общества: сборник статей </w:t>
      </w:r>
      <w:proofErr w:type="spellStart"/>
      <w:r w:rsidRPr="002F6944">
        <w:rPr>
          <w:sz w:val="28"/>
          <w:szCs w:val="28"/>
        </w:rPr>
        <w:t>III</w:t>
      </w:r>
      <w:proofErr w:type="spellEnd"/>
      <w:r w:rsidRPr="002F6944">
        <w:rPr>
          <w:sz w:val="28"/>
          <w:szCs w:val="28"/>
        </w:rPr>
        <w:t xml:space="preserve"> Международной научной студенческой конференции, Иркутск, 27 марта 2015 г. Иркутск: Иркутский юридический институт (филиал) Академии Генеральной прокуратуры Российской Федерации, 2015. - Часть </w:t>
      </w:r>
      <w:proofErr w:type="spellStart"/>
      <w:r w:rsidRPr="002F6944">
        <w:rPr>
          <w:sz w:val="28"/>
          <w:szCs w:val="28"/>
        </w:rPr>
        <w:t>II</w:t>
      </w:r>
      <w:proofErr w:type="spellEnd"/>
      <w:r w:rsidRPr="002F6944">
        <w:rPr>
          <w:sz w:val="28"/>
          <w:szCs w:val="28"/>
        </w:rPr>
        <w:t>. - C. 180—184.</w:t>
      </w:r>
    </w:p>
    <w:p w:rsidR="006C016B" w:rsidRPr="009219FE"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9219FE">
        <w:rPr>
          <w:sz w:val="28"/>
          <w:szCs w:val="28"/>
        </w:rPr>
        <w:t>Краснова К.</w:t>
      </w:r>
      <w:r>
        <w:rPr>
          <w:sz w:val="28"/>
          <w:szCs w:val="28"/>
        </w:rPr>
        <w:t xml:space="preserve"> </w:t>
      </w:r>
      <w:r w:rsidRPr="009219FE">
        <w:rPr>
          <w:sz w:val="28"/>
          <w:szCs w:val="28"/>
        </w:rPr>
        <w:t>И., Волкова М.</w:t>
      </w:r>
      <w:r>
        <w:rPr>
          <w:sz w:val="28"/>
          <w:szCs w:val="28"/>
        </w:rPr>
        <w:t xml:space="preserve"> </w:t>
      </w:r>
      <w:r w:rsidRPr="009219FE">
        <w:rPr>
          <w:sz w:val="28"/>
          <w:szCs w:val="28"/>
        </w:rPr>
        <w:t>А. Исторический аспект развития отечественного законодательства об уголовной ответственности за бандитизм</w:t>
      </w:r>
      <w:r>
        <w:rPr>
          <w:sz w:val="28"/>
          <w:szCs w:val="28"/>
        </w:rPr>
        <w:t xml:space="preserve"> </w:t>
      </w:r>
      <w:r w:rsidRPr="006C016B">
        <w:rPr>
          <w:sz w:val="28"/>
          <w:szCs w:val="28"/>
        </w:rPr>
        <w:t xml:space="preserve">/ </w:t>
      </w:r>
      <w:r>
        <w:rPr>
          <w:sz w:val="28"/>
          <w:szCs w:val="28"/>
        </w:rPr>
        <w:t>К. И. Краснова, М. А. Волкова</w:t>
      </w:r>
      <w:r w:rsidRPr="009219FE">
        <w:rPr>
          <w:sz w:val="28"/>
          <w:szCs w:val="28"/>
        </w:rPr>
        <w:t xml:space="preserve"> // История государства и права. - 2011. - №20. - С. 7–11.</w:t>
      </w:r>
    </w:p>
    <w:p w:rsidR="006C016B" w:rsidRPr="002F6944"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2F6944">
        <w:rPr>
          <w:sz w:val="28"/>
          <w:szCs w:val="28"/>
        </w:rPr>
        <w:t>Кузнецова О.</w:t>
      </w:r>
      <w:r>
        <w:rPr>
          <w:sz w:val="28"/>
          <w:szCs w:val="28"/>
        </w:rPr>
        <w:t xml:space="preserve"> </w:t>
      </w:r>
      <w:r w:rsidRPr="002F6944">
        <w:rPr>
          <w:sz w:val="28"/>
          <w:szCs w:val="28"/>
        </w:rPr>
        <w:t>А., Нестеров С.</w:t>
      </w:r>
      <w:r>
        <w:rPr>
          <w:sz w:val="28"/>
          <w:szCs w:val="28"/>
        </w:rPr>
        <w:t xml:space="preserve"> </w:t>
      </w:r>
      <w:r w:rsidRPr="002F6944">
        <w:rPr>
          <w:sz w:val="28"/>
          <w:szCs w:val="28"/>
        </w:rPr>
        <w:t>В. Исторические аспекты появления и развития уголовной ответственности за бандитизм в России</w:t>
      </w:r>
      <w:r>
        <w:rPr>
          <w:sz w:val="28"/>
          <w:szCs w:val="28"/>
        </w:rPr>
        <w:t xml:space="preserve"> </w:t>
      </w:r>
      <w:r w:rsidRPr="006C016B">
        <w:rPr>
          <w:sz w:val="28"/>
          <w:szCs w:val="28"/>
        </w:rPr>
        <w:t xml:space="preserve">/ </w:t>
      </w:r>
      <w:r>
        <w:rPr>
          <w:sz w:val="28"/>
          <w:szCs w:val="28"/>
        </w:rPr>
        <w:t xml:space="preserve">О. А. Кузнецова, С. В. Нестеров </w:t>
      </w:r>
      <w:r w:rsidRPr="002F6944">
        <w:rPr>
          <w:sz w:val="28"/>
          <w:szCs w:val="28"/>
        </w:rPr>
        <w:t xml:space="preserve">// Вестник Тамбовского университета. Серия: гуманитарные науки. – 2014. - № 12 (140). – </w:t>
      </w:r>
      <w:proofErr w:type="spellStart"/>
      <w:r w:rsidRPr="002F6944">
        <w:rPr>
          <w:sz w:val="28"/>
          <w:szCs w:val="28"/>
        </w:rPr>
        <w:t>С</w:t>
      </w:r>
      <w:r>
        <w:rPr>
          <w:sz w:val="28"/>
          <w:szCs w:val="28"/>
        </w:rPr>
        <w:t>.</w:t>
      </w:r>
      <w:r w:rsidRPr="002F6944">
        <w:rPr>
          <w:sz w:val="28"/>
          <w:szCs w:val="28"/>
        </w:rPr>
        <w:t>154</w:t>
      </w:r>
      <w:proofErr w:type="spellEnd"/>
      <w:r w:rsidRPr="002F6944">
        <w:rPr>
          <w:sz w:val="28"/>
          <w:szCs w:val="28"/>
        </w:rPr>
        <w:t>-161.</w:t>
      </w:r>
    </w:p>
    <w:p w:rsidR="006C016B" w:rsidRPr="00C41519" w:rsidRDefault="006C016B" w:rsidP="006C016B">
      <w:pPr>
        <w:pStyle w:val="a3"/>
        <w:numPr>
          <w:ilvl w:val="1"/>
          <w:numId w:val="12"/>
        </w:numPr>
        <w:spacing w:line="360" w:lineRule="auto"/>
        <w:ind w:left="0" w:firstLine="709"/>
        <w:jc w:val="both"/>
        <w:rPr>
          <w:rFonts w:cs="Times New Roman"/>
          <w:color w:val="000000" w:themeColor="text1"/>
          <w:sz w:val="28"/>
          <w:szCs w:val="28"/>
        </w:rPr>
      </w:pPr>
      <w:proofErr w:type="spellStart"/>
      <w:r w:rsidRPr="009008B2">
        <w:rPr>
          <w:sz w:val="28"/>
          <w:szCs w:val="28"/>
        </w:rPr>
        <w:t>Лисенкова</w:t>
      </w:r>
      <w:proofErr w:type="spellEnd"/>
      <w:r w:rsidRPr="009008B2">
        <w:rPr>
          <w:sz w:val="28"/>
          <w:szCs w:val="28"/>
        </w:rPr>
        <w:t xml:space="preserve"> Н.</w:t>
      </w:r>
      <w:r>
        <w:rPr>
          <w:sz w:val="28"/>
          <w:szCs w:val="28"/>
        </w:rPr>
        <w:t xml:space="preserve"> </w:t>
      </w:r>
      <w:r w:rsidRPr="009008B2">
        <w:rPr>
          <w:sz w:val="28"/>
          <w:szCs w:val="28"/>
        </w:rPr>
        <w:t>А. Уголовная ответственность за бандитизм</w:t>
      </w:r>
      <w:r>
        <w:rPr>
          <w:sz w:val="28"/>
          <w:szCs w:val="28"/>
        </w:rPr>
        <w:t xml:space="preserve"> </w:t>
      </w:r>
      <w:r w:rsidRPr="006C016B">
        <w:rPr>
          <w:sz w:val="28"/>
          <w:szCs w:val="28"/>
        </w:rPr>
        <w:t xml:space="preserve">/ </w:t>
      </w:r>
      <w:r>
        <w:rPr>
          <w:sz w:val="28"/>
          <w:szCs w:val="28"/>
        </w:rPr>
        <w:t xml:space="preserve">Н. А. </w:t>
      </w:r>
      <w:proofErr w:type="spellStart"/>
      <w:r>
        <w:rPr>
          <w:sz w:val="28"/>
          <w:szCs w:val="28"/>
        </w:rPr>
        <w:t>Лисенкова</w:t>
      </w:r>
      <w:proofErr w:type="spellEnd"/>
      <w:r w:rsidRPr="009008B2">
        <w:rPr>
          <w:sz w:val="28"/>
          <w:szCs w:val="28"/>
        </w:rPr>
        <w:t xml:space="preserve"> // Проблемы науки. – 2018. - № 3 (27). – С. 61-63.</w:t>
      </w:r>
    </w:p>
    <w:p w:rsidR="006C016B" w:rsidRPr="009219FE" w:rsidRDefault="006C016B" w:rsidP="006C016B">
      <w:pPr>
        <w:pStyle w:val="a3"/>
        <w:numPr>
          <w:ilvl w:val="1"/>
          <w:numId w:val="12"/>
        </w:numPr>
        <w:spacing w:line="360" w:lineRule="auto"/>
        <w:ind w:left="0" w:firstLine="709"/>
        <w:jc w:val="both"/>
        <w:rPr>
          <w:rFonts w:cs="Times New Roman"/>
          <w:color w:val="000000" w:themeColor="text1"/>
          <w:sz w:val="28"/>
          <w:szCs w:val="28"/>
        </w:rPr>
      </w:pPr>
      <w:r w:rsidRPr="00C41519">
        <w:rPr>
          <w:sz w:val="28"/>
          <w:szCs w:val="28"/>
        </w:rPr>
        <w:t>Максимов С.</w:t>
      </w:r>
      <w:r>
        <w:rPr>
          <w:sz w:val="28"/>
          <w:szCs w:val="28"/>
        </w:rPr>
        <w:t xml:space="preserve"> </w:t>
      </w:r>
      <w:r w:rsidRPr="00C41519">
        <w:rPr>
          <w:sz w:val="28"/>
          <w:szCs w:val="28"/>
        </w:rPr>
        <w:t>М. Ответственность за организацию преступного сообщества</w:t>
      </w:r>
      <w:r>
        <w:rPr>
          <w:sz w:val="28"/>
          <w:szCs w:val="28"/>
        </w:rPr>
        <w:t xml:space="preserve"> </w:t>
      </w:r>
      <w:r w:rsidRPr="006C016B">
        <w:rPr>
          <w:sz w:val="28"/>
          <w:szCs w:val="28"/>
        </w:rPr>
        <w:t xml:space="preserve">/ </w:t>
      </w:r>
      <w:r>
        <w:rPr>
          <w:sz w:val="28"/>
          <w:szCs w:val="28"/>
        </w:rPr>
        <w:t>С. М. Максимов</w:t>
      </w:r>
      <w:r w:rsidRPr="00C41519">
        <w:rPr>
          <w:sz w:val="28"/>
          <w:szCs w:val="28"/>
        </w:rPr>
        <w:t xml:space="preserve"> // Законность. - 2004. - № 2. - С. 3-4.</w:t>
      </w:r>
    </w:p>
    <w:p w:rsidR="006C016B" w:rsidRDefault="006C016B" w:rsidP="006C016B">
      <w:pPr>
        <w:pStyle w:val="a3"/>
        <w:numPr>
          <w:ilvl w:val="1"/>
          <w:numId w:val="12"/>
        </w:numPr>
        <w:spacing w:line="360" w:lineRule="auto"/>
        <w:ind w:left="0" w:firstLine="709"/>
        <w:jc w:val="both"/>
        <w:rPr>
          <w:rFonts w:cs="Times New Roman"/>
          <w:color w:val="000000" w:themeColor="text1"/>
          <w:sz w:val="28"/>
          <w:szCs w:val="28"/>
        </w:rPr>
      </w:pPr>
      <w:proofErr w:type="gramStart"/>
      <w:r w:rsidRPr="009219FE">
        <w:rPr>
          <w:sz w:val="28"/>
          <w:szCs w:val="28"/>
        </w:rPr>
        <w:t>Маринкин Д.</w:t>
      </w:r>
      <w:r w:rsidR="001C5771">
        <w:rPr>
          <w:sz w:val="28"/>
          <w:szCs w:val="28"/>
        </w:rPr>
        <w:t xml:space="preserve"> </w:t>
      </w:r>
      <w:r w:rsidRPr="009219FE">
        <w:rPr>
          <w:sz w:val="28"/>
          <w:szCs w:val="28"/>
        </w:rPr>
        <w:t>Н., Маринкина Ю.</w:t>
      </w:r>
      <w:r w:rsidR="001C5771">
        <w:rPr>
          <w:sz w:val="28"/>
          <w:szCs w:val="28"/>
        </w:rPr>
        <w:t xml:space="preserve"> </w:t>
      </w:r>
      <w:r w:rsidRPr="009219FE">
        <w:rPr>
          <w:sz w:val="28"/>
          <w:szCs w:val="28"/>
        </w:rPr>
        <w:t>А. Уголовно-правовая характеристика бандитизма</w:t>
      </w:r>
      <w:r w:rsidR="001C5771">
        <w:rPr>
          <w:sz w:val="28"/>
          <w:szCs w:val="28"/>
        </w:rPr>
        <w:t xml:space="preserve"> </w:t>
      </w:r>
      <w:r w:rsidR="001C5771" w:rsidRPr="001C5771">
        <w:rPr>
          <w:sz w:val="28"/>
          <w:szCs w:val="28"/>
        </w:rPr>
        <w:t xml:space="preserve">/ </w:t>
      </w:r>
      <w:r w:rsidR="001C5771">
        <w:rPr>
          <w:sz w:val="28"/>
          <w:szCs w:val="28"/>
        </w:rPr>
        <w:t>Д. Н. Маринкин, Ю. А. Маринкина</w:t>
      </w:r>
      <w:r w:rsidR="001C5771" w:rsidRPr="001C5771">
        <w:rPr>
          <w:sz w:val="28"/>
          <w:szCs w:val="28"/>
        </w:rPr>
        <w:t xml:space="preserve"> </w:t>
      </w:r>
      <w:r w:rsidRPr="009219FE">
        <w:rPr>
          <w:sz w:val="28"/>
          <w:szCs w:val="28"/>
        </w:rPr>
        <w:t>// Вестник Пермского университета.</w:t>
      </w:r>
      <w:proofErr w:type="gramEnd"/>
      <w:r w:rsidRPr="009219FE">
        <w:rPr>
          <w:sz w:val="28"/>
          <w:szCs w:val="28"/>
        </w:rPr>
        <w:t xml:space="preserve"> Юридические науки. – С. 291-297.</w:t>
      </w:r>
    </w:p>
    <w:p w:rsidR="00114CF1" w:rsidRPr="00AC1D06" w:rsidRDefault="00114CF1" w:rsidP="00114CF1">
      <w:pPr>
        <w:pStyle w:val="af1"/>
        <w:numPr>
          <w:ilvl w:val="0"/>
          <w:numId w:val="12"/>
        </w:numPr>
        <w:spacing w:line="360" w:lineRule="auto"/>
        <w:ind w:left="0" w:firstLine="709"/>
        <w:jc w:val="both"/>
        <w:rPr>
          <w:rFonts w:cs="Times New Roman"/>
          <w:sz w:val="28"/>
          <w:szCs w:val="28"/>
        </w:rPr>
      </w:pPr>
      <w:r w:rsidRPr="00AC1D06">
        <w:rPr>
          <w:rFonts w:cs="Times New Roman"/>
          <w:b/>
          <w:sz w:val="28"/>
          <w:szCs w:val="28"/>
        </w:rPr>
        <w:lastRenderedPageBreak/>
        <w:t>Ресурсы электронного доступа</w:t>
      </w:r>
    </w:p>
    <w:p w:rsidR="001C5771" w:rsidRPr="00A44634" w:rsidRDefault="001C5771" w:rsidP="00114CF1">
      <w:pPr>
        <w:pStyle w:val="a3"/>
        <w:numPr>
          <w:ilvl w:val="1"/>
          <w:numId w:val="12"/>
        </w:numPr>
        <w:spacing w:line="360" w:lineRule="auto"/>
        <w:ind w:left="0" w:firstLine="709"/>
        <w:jc w:val="both"/>
        <w:rPr>
          <w:rFonts w:cs="Times New Roman"/>
          <w:color w:val="000000" w:themeColor="text1"/>
          <w:sz w:val="28"/>
          <w:szCs w:val="28"/>
        </w:rPr>
      </w:pPr>
      <w:r w:rsidRPr="000120EB">
        <w:rPr>
          <w:sz w:val="28"/>
          <w:szCs w:val="28"/>
        </w:rPr>
        <w:t xml:space="preserve">Судебный департамент [Электронный ресурс] // Официальный сайт Судебного департамента при Верховном Суде РФ. Режим доступа: </w:t>
      </w:r>
      <w:hyperlink r:id="rId9" w:history="1">
        <w:r w:rsidRPr="000120EB">
          <w:rPr>
            <w:rStyle w:val="a6"/>
            <w:sz w:val="28"/>
            <w:szCs w:val="28"/>
          </w:rPr>
          <w:t>http://www.cdep.ru/index.php?id=79</w:t>
        </w:r>
      </w:hyperlink>
      <w:r w:rsidRPr="000120EB">
        <w:rPr>
          <w:sz w:val="28"/>
          <w:szCs w:val="28"/>
        </w:rPr>
        <w:t xml:space="preserve"> (дата обращения 27.06.2019).</w:t>
      </w:r>
    </w:p>
    <w:p w:rsidR="00114CF1" w:rsidRPr="0032468A" w:rsidRDefault="00114CF1" w:rsidP="00114CF1">
      <w:pPr>
        <w:pStyle w:val="af1"/>
        <w:numPr>
          <w:ilvl w:val="0"/>
          <w:numId w:val="12"/>
        </w:numPr>
        <w:spacing w:line="360" w:lineRule="auto"/>
        <w:ind w:left="0" w:firstLine="709"/>
        <w:jc w:val="both"/>
        <w:rPr>
          <w:rFonts w:cs="Times New Roman"/>
          <w:sz w:val="28"/>
          <w:szCs w:val="28"/>
        </w:rPr>
      </w:pPr>
      <w:r>
        <w:rPr>
          <w:rFonts w:cs="Times New Roman"/>
          <w:b/>
          <w:sz w:val="28"/>
          <w:szCs w:val="28"/>
        </w:rPr>
        <w:t>Судебная практика</w:t>
      </w:r>
    </w:p>
    <w:p w:rsidR="001C5771" w:rsidRPr="001C5771" w:rsidRDefault="001C5771" w:rsidP="00114CF1">
      <w:pPr>
        <w:pStyle w:val="a3"/>
        <w:numPr>
          <w:ilvl w:val="1"/>
          <w:numId w:val="12"/>
        </w:numPr>
        <w:spacing w:line="360" w:lineRule="auto"/>
        <w:ind w:left="0" w:firstLine="709"/>
        <w:jc w:val="both"/>
        <w:rPr>
          <w:rFonts w:cs="Times New Roman"/>
          <w:color w:val="000000" w:themeColor="text1"/>
          <w:sz w:val="28"/>
          <w:szCs w:val="28"/>
        </w:rPr>
      </w:pPr>
      <w:r w:rsidRPr="007F15FD">
        <w:rPr>
          <w:sz w:val="28"/>
          <w:szCs w:val="28"/>
        </w:rPr>
        <w:t>О судебной практике применения законодательства, регламентирующего особенности уголовной ответственности и наказания несовершеннолетних</w:t>
      </w:r>
      <w:proofErr w:type="gramStart"/>
      <w:r w:rsidRPr="007F15FD">
        <w:rPr>
          <w:sz w:val="28"/>
          <w:szCs w:val="28"/>
        </w:rPr>
        <w:t xml:space="preserve"> :</w:t>
      </w:r>
      <w:proofErr w:type="gramEnd"/>
      <w:r w:rsidRPr="007F15FD">
        <w:rPr>
          <w:sz w:val="28"/>
          <w:szCs w:val="28"/>
        </w:rPr>
        <w:t xml:space="preserve"> Постановление Пленума Верховного Суда РФ от 01.02.2011 № 1 (ред. от 29.11.2016) // Российская газета. - № 29. – 2011. – февраль</w:t>
      </w:r>
      <w:r>
        <w:rPr>
          <w:sz w:val="28"/>
          <w:szCs w:val="28"/>
        </w:rPr>
        <w:t>.</w:t>
      </w:r>
    </w:p>
    <w:p w:rsidR="001C5771" w:rsidRPr="008642CA" w:rsidRDefault="001C5771" w:rsidP="00114CF1">
      <w:pPr>
        <w:pStyle w:val="a3"/>
        <w:numPr>
          <w:ilvl w:val="1"/>
          <w:numId w:val="12"/>
        </w:numPr>
        <w:spacing w:line="360" w:lineRule="auto"/>
        <w:ind w:left="0" w:firstLine="709"/>
        <w:jc w:val="both"/>
        <w:rPr>
          <w:rFonts w:cs="Times New Roman"/>
          <w:color w:val="000000" w:themeColor="text1"/>
          <w:sz w:val="28"/>
          <w:szCs w:val="28"/>
        </w:rPr>
      </w:pPr>
      <w:r w:rsidRPr="000120EB">
        <w:rPr>
          <w:rFonts w:cs="Times New Roman"/>
          <w:sz w:val="28"/>
          <w:szCs w:val="28"/>
        </w:rPr>
        <w:t xml:space="preserve">Постановление Пленума Верховного Суда Российской Федерации от 17 января 1997 года № 1 — Верховный Суд Российской Федерации [Электронный ресурс] // Верховный Суд Российской Федерации. Режим доступа: </w:t>
      </w:r>
      <w:hyperlink r:id="rId10" w:history="1">
        <w:r w:rsidRPr="000120EB">
          <w:rPr>
            <w:rStyle w:val="a6"/>
            <w:sz w:val="28"/>
            <w:szCs w:val="28"/>
          </w:rPr>
          <w:t>http://www.vsrf.ru/documents/own/7769/</w:t>
        </w:r>
      </w:hyperlink>
      <w:r w:rsidRPr="000120EB">
        <w:rPr>
          <w:rFonts w:cs="Times New Roman"/>
          <w:sz w:val="28"/>
          <w:szCs w:val="28"/>
        </w:rPr>
        <w:t xml:space="preserve"> (дата обращения: 27.06.2019).</w:t>
      </w:r>
    </w:p>
    <w:p w:rsidR="005C0C20" w:rsidRDefault="005C0C20" w:rsidP="001C5771">
      <w:pPr>
        <w:pStyle w:val="1"/>
        <w:jc w:val="right"/>
      </w:pPr>
      <w:r>
        <w:br w:type="page"/>
      </w:r>
      <w:bookmarkStart w:id="11" w:name="_Toc12559387"/>
      <w:r>
        <w:lastRenderedPageBreak/>
        <w:t>ПРИЛОЖЕНИЕ № 1</w:t>
      </w:r>
      <w:bookmarkEnd w:id="11"/>
    </w:p>
    <w:tbl>
      <w:tblPr>
        <w:tblStyle w:val="afc"/>
        <w:tblW w:w="0" w:type="auto"/>
        <w:tblLook w:val="04A0" w:firstRow="1" w:lastRow="0" w:firstColumn="1" w:lastColumn="0" w:noHBand="0" w:noVBand="1"/>
      </w:tblPr>
      <w:tblGrid>
        <w:gridCol w:w="1942"/>
        <w:gridCol w:w="1942"/>
        <w:gridCol w:w="1943"/>
        <w:gridCol w:w="1942"/>
        <w:gridCol w:w="1943"/>
      </w:tblGrid>
      <w:tr w:rsidR="005C0C20" w:rsidTr="005C0C20">
        <w:tc>
          <w:tcPr>
            <w:tcW w:w="9712" w:type="dxa"/>
            <w:gridSpan w:val="5"/>
          </w:tcPr>
          <w:p w:rsidR="005C0C20" w:rsidRPr="005C0C20" w:rsidRDefault="005C0C20" w:rsidP="005C0C20">
            <w:pPr>
              <w:jc w:val="center"/>
              <w:rPr>
                <w:b/>
                <w:sz w:val="28"/>
                <w:szCs w:val="28"/>
              </w:rPr>
            </w:pPr>
            <w:r w:rsidRPr="005C0C20">
              <w:rPr>
                <w:b/>
                <w:sz w:val="28"/>
                <w:szCs w:val="28"/>
              </w:rPr>
              <w:t>Количество лиц, осужденных за преступления связанные с бандитизмом, за 2014-2018 гг.</w:t>
            </w:r>
          </w:p>
        </w:tc>
      </w:tr>
      <w:tr w:rsidR="005C0C20" w:rsidTr="00114CF1">
        <w:tc>
          <w:tcPr>
            <w:tcW w:w="1942" w:type="dxa"/>
          </w:tcPr>
          <w:p w:rsidR="005C0C20" w:rsidRDefault="005C0C20" w:rsidP="005C0C20">
            <w:pPr>
              <w:spacing w:line="360" w:lineRule="auto"/>
              <w:jc w:val="center"/>
              <w:rPr>
                <w:sz w:val="28"/>
                <w:szCs w:val="28"/>
              </w:rPr>
            </w:pPr>
            <w:r>
              <w:rPr>
                <w:sz w:val="28"/>
                <w:szCs w:val="28"/>
              </w:rPr>
              <w:t>2014 г.</w:t>
            </w:r>
          </w:p>
        </w:tc>
        <w:tc>
          <w:tcPr>
            <w:tcW w:w="1942" w:type="dxa"/>
          </w:tcPr>
          <w:p w:rsidR="005C0C20" w:rsidRDefault="005C0C20" w:rsidP="005C0C20">
            <w:pPr>
              <w:spacing w:line="360" w:lineRule="auto"/>
              <w:jc w:val="center"/>
              <w:rPr>
                <w:sz w:val="28"/>
                <w:szCs w:val="28"/>
              </w:rPr>
            </w:pPr>
            <w:r>
              <w:rPr>
                <w:sz w:val="28"/>
                <w:szCs w:val="28"/>
              </w:rPr>
              <w:t>2015 г.</w:t>
            </w:r>
          </w:p>
        </w:tc>
        <w:tc>
          <w:tcPr>
            <w:tcW w:w="1943" w:type="dxa"/>
          </w:tcPr>
          <w:p w:rsidR="005C0C20" w:rsidRDefault="005C0C20" w:rsidP="005C0C20">
            <w:pPr>
              <w:spacing w:line="360" w:lineRule="auto"/>
              <w:jc w:val="center"/>
              <w:rPr>
                <w:sz w:val="28"/>
                <w:szCs w:val="28"/>
              </w:rPr>
            </w:pPr>
            <w:r>
              <w:rPr>
                <w:sz w:val="28"/>
                <w:szCs w:val="28"/>
              </w:rPr>
              <w:t>2016 г.</w:t>
            </w:r>
          </w:p>
        </w:tc>
        <w:tc>
          <w:tcPr>
            <w:tcW w:w="1942" w:type="dxa"/>
          </w:tcPr>
          <w:p w:rsidR="005C0C20" w:rsidRDefault="005C0C20" w:rsidP="005C0C20">
            <w:pPr>
              <w:spacing w:line="360" w:lineRule="auto"/>
              <w:jc w:val="center"/>
              <w:rPr>
                <w:sz w:val="28"/>
                <w:szCs w:val="28"/>
              </w:rPr>
            </w:pPr>
            <w:r>
              <w:rPr>
                <w:sz w:val="28"/>
                <w:szCs w:val="28"/>
              </w:rPr>
              <w:t>2017 г.</w:t>
            </w:r>
          </w:p>
        </w:tc>
        <w:tc>
          <w:tcPr>
            <w:tcW w:w="1943" w:type="dxa"/>
          </w:tcPr>
          <w:p w:rsidR="005C0C20" w:rsidRDefault="005C0C20" w:rsidP="005C0C20">
            <w:pPr>
              <w:spacing w:line="360" w:lineRule="auto"/>
              <w:jc w:val="center"/>
              <w:rPr>
                <w:sz w:val="28"/>
                <w:szCs w:val="28"/>
              </w:rPr>
            </w:pPr>
            <w:r>
              <w:rPr>
                <w:sz w:val="28"/>
                <w:szCs w:val="28"/>
              </w:rPr>
              <w:t>2018 г.</w:t>
            </w:r>
          </w:p>
        </w:tc>
      </w:tr>
      <w:tr w:rsidR="005C0C20" w:rsidTr="00114CF1">
        <w:tc>
          <w:tcPr>
            <w:tcW w:w="1942" w:type="dxa"/>
          </w:tcPr>
          <w:p w:rsidR="005C0C20" w:rsidRDefault="005C0C20" w:rsidP="005C0C20">
            <w:pPr>
              <w:spacing w:line="360" w:lineRule="auto"/>
              <w:jc w:val="center"/>
              <w:rPr>
                <w:sz w:val="28"/>
                <w:szCs w:val="28"/>
              </w:rPr>
            </w:pPr>
            <w:r>
              <w:rPr>
                <w:sz w:val="28"/>
                <w:szCs w:val="28"/>
              </w:rPr>
              <w:t>554</w:t>
            </w:r>
          </w:p>
        </w:tc>
        <w:tc>
          <w:tcPr>
            <w:tcW w:w="1942" w:type="dxa"/>
          </w:tcPr>
          <w:p w:rsidR="005C0C20" w:rsidRDefault="005C0C20" w:rsidP="005C0C20">
            <w:pPr>
              <w:spacing w:line="360" w:lineRule="auto"/>
              <w:jc w:val="center"/>
              <w:rPr>
                <w:sz w:val="28"/>
                <w:szCs w:val="28"/>
              </w:rPr>
            </w:pPr>
            <w:r>
              <w:rPr>
                <w:sz w:val="28"/>
                <w:szCs w:val="28"/>
              </w:rPr>
              <w:t>635</w:t>
            </w:r>
          </w:p>
        </w:tc>
        <w:tc>
          <w:tcPr>
            <w:tcW w:w="1943" w:type="dxa"/>
          </w:tcPr>
          <w:p w:rsidR="005C0C20" w:rsidRDefault="005C0C20" w:rsidP="005C0C20">
            <w:pPr>
              <w:spacing w:line="360" w:lineRule="auto"/>
              <w:jc w:val="center"/>
              <w:rPr>
                <w:sz w:val="28"/>
                <w:szCs w:val="28"/>
              </w:rPr>
            </w:pPr>
            <w:r>
              <w:rPr>
                <w:sz w:val="28"/>
                <w:szCs w:val="28"/>
              </w:rPr>
              <w:t>527</w:t>
            </w:r>
          </w:p>
        </w:tc>
        <w:tc>
          <w:tcPr>
            <w:tcW w:w="1942" w:type="dxa"/>
          </w:tcPr>
          <w:p w:rsidR="005C0C20" w:rsidRDefault="005C0C20" w:rsidP="005C0C20">
            <w:pPr>
              <w:spacing w:line="360" w:lineRule="auto"/>
              <w:jc w:val="center"/>
              <w:rPr>
                <w:sz w:val="28"/>
                <w:szCs w:val="28"/>
              </w:rPr>
            </w:pPr>
            <w:r>
              <w:rPr>
                <w:sz w:val="28"/>
                <w:szCs w:val="28"/>
              </w:rPr>
              <w:t>495</w:t>
            </w:r>
          </w:p>
        </w:tc>
        <w:tc>
          <w:tcPr>
            <w:tcW w:w="1943" w:type="dxa"/>
          </w:tcPr>
          <w:p w:rsidR="005C0C20" w:rsidRDefault="005C0C20" w:rsidP="005C0C20">
            <w:pPr>
              <w:spacing w:line="360" w:lineRule="auto"/>
              <w:jc w:val="center"/>
              <w:rPr>
                <w:sz w:val="28"/>
                <w:szCs w:val="28"/>
              </w:rPr>
            </w:pPr>
            <w:r>
              <w:rPr>
                <w:sz w:val="28"/>
                <w:szCs w:val="28"/>
              </w:rPr>
              <w:t>354</w:t>
            </w:r>
          </w:p>
        </w:tc>
      </w:tr>
    </w:tbl>
    <w:p w:rsidR="005C0C20" w:rsidRDefault="005C0C20" w:rsidP="005C0C20">
      <w:pPr>
        <w:spacing w:after="0" w:line="360" w:lineRule="auto"/>
        <w:ind w:firstLine="709"/>
        <w:jc w:val="both"/>
        <w:rPr>
          <w:sz w:val="28"/>
          <w:szCs w:val="28"/>
        </w:rPr>
      </w:pPr>
    </w:p>
    <w:sectPr w:rsidR="005C0C20" w:rsidSect="008E7CAC">
      <w:headerReference w:type="default" r:id="rId11"/>
      <w:footnotePr>
        <w:numRestart w:val="eachPage"/>
      </w:footnotePr>
      <w:pgSz w:w="11906" w:h="16838" w:code="9"/>
      <w:pgMar w:top="1134" w:right="70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243" w:rsidRDefault="002F4243" w:rsidP="008E7CAC">
      <w:pPr>
        <w:spacing w:after="0" w:line="240" w:lineRule="auto"/>
      </w:pPr>
      <w:r>
        <w:separator/>
      </w:r>
    </w:p>
  </w:endnote>
  <w:endnote w:type="continuationSeparator" w:id="0">
    <w:p w:rsidR="002F4243" w:rsidRDefault="002F4243" w:rsidP="008E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243" w:rsidRDefault="002F4243" w:rsidP="008E7CAC">
      <w:pPr>
        <w:spacing w:after="0" w:line="240" w:lineRule="auto"/>
      </w:pPr>
      <w:r>
        <w:separator/>
      </w:r>
    </w:p>
  </w:footnote>
  <w:footnote w:type="continuationSeparator" w:id="0">
    <w:p w:rsidR="002F4243" w:rsidRDefault="002F4243" w:rsidP="008E7CAC">
      <w:pPr>
        <w:spacing w:after="0" w:line="240" w:lineRule="auto"/>
      </w:pPr>
      <w:r>
        <w:continuationSeparator/>
      </w:r>
    </w:p>
  </w:footnote>
  <w:footnote w:id="1">
    <w:p w:rsidR="00114CF1" w:rsidRDefault="00114CF1" w:rsidP="0005464A">
      <w:pPr>
        <w:pStyle w:val="a3"/>
        <w:jc w:val="both"/>
      </w:pPr>
      <w:r>
        <w:rPr>
          <w:rStyle w:val="a7"/>
        </w:rPr>
        <w:footnoteRef/>
      </w:r>
      <w:r>
        <w:t xml:space="preserve"> </w:t>
      </w:r>
      <w:r w:rsidRPr="009C4B2C">
        <w:t>Судебный департамент</w:t>
      </w:r>
      <w:r>
        <w:t xml:space="preserve"> </w:t>
      </w:r>
      <w:r w:rsidRPr="009C4B2C">
        <w:t>[Электронный ресурс]</w:t>
      </w:r>
      <w:r>
        <w:t xml:space="preserve"> </w:t>
      </w:r>
      <w:r w:rsidRPr="009C4B2C">
        <w:t xml:space="preserve">// </w:t>
      </w:r>
      <w:r w:rsidRPr="0091595B">
        <w:t>Официальный сайт Судебного департамента при Верховном Суде РФ.</w:t>
      </w:r>
      <w:r>
        <w:t xml:space="preserve"> Режим доступа: </w:t>
      </w:r>
      <w:hyperlink r:id="rId1" w:history="1">
        <w:r>
          <w:rPr>
            <w:rStyle w:val="a6"/>
          </w:rPr>
          <w:t>http://www.cdep.ru/index.php?id=79</w:t>
        </w:r>
      </w:hyperlink>
      <w:r>
        <w:t xml:space="preserve"> (дата обращения 27.06.2019).</w:t>
      </w:r>
    </w:p>
  </w:footnote>
  <w:footnote w:id="2">
    <w:p w:rsidR="00114CF1" w:rsidRDefault="00114CF1" w:rsidP="0005464A">
      <w:pPr>
        <w:pStyle w:val="a3"/>
        <w:jc w:val="both"/>
      </w:pPr>
      <w:r>
        <w:rPr>
          <w:rStyle w:val="a7"/>
        </w:rPr>
        <w:footnoteRef/>
      </w:r>
      <w:r>
        <w:t xml:space="preserve"> См. ПРИЛОЖЕНИЕ № 1</w:t>
      </w:r>
    </w:p>
  </w:footnote>
  <w:footnote w:id="3">
    <w:p w:rsidR="00114CF1" w:rsidRPr="00F3565B" w:rsidRDefault="00114CF1" w:rsidP="0005464A">
      <w:pPr>
        <w:pStyle w:val="a3"/>
        <w:jc w:val="both"/>
      </w:pPr>
      <w:r w:rsidRPr="000120EB">
        <w:rPr>
          <w:rStyle w:val="a7"/>
        </w:rPr>
        <w:footnoteRef/>
      </w:r>
      <w:r w:rsidRPr="000120EB">
        <w:t xml:space="preserve"> </w:t>
      </w:r>
      <w:r w:rsidRPr="000120EB">
        <w:rPr>
          <w:rFonts w:cs="Times New Roman"/>
        </w:rPr>
        <w:t xml:space="preserve">Постановление Пленума Верховного Суда Российской Федерации от 17 января 1997 года № 1 — Верховный Суд Российской Федерации [Электронный ресурс] // Верховный Суд Российской Федерации. Режим доступа: </w:t>
      </w:r>
      <w:hyperlink r:id="rId2" w:history="1">
        <w:r w:rsidRPr="000120EB">
          <w:rPr>
            <w:rStyle w:val="a6"/>
          </w:rPr>
          <w:t>http://www.vsrf.ru/documents/own/7769/</w:t>
        </w:r>
      </w:hyperlink>
      <w:r w:rsidRPr="000120EB">
        <w:rPr>
          <w:rFonts w:cs="Times New Roman"/>
        </w:rPr>
        <w:t xml:space="preserve"> (дата обращения: 27.06.2019)</w:t>
      </w:r>
      <w:r>
        <w:rPr>
          <w:rFonts w:cs="Times New Roman"/>
        </w:rPr>
        <w:t>.</w:t>
      </w:r>
    </w:p>
  </w:footnote>
  <w:footnote w:id="4">
    <w:p w:rsidR="00114CF1" w:rsidRPr="00A442D4" w:rsidRDefault="00114CF1" w:rsidP="0005464A">
      <w:pPr>
        <w:pStyle w:val="a3"/>
        <w:jc w:val="both"/>
        <w:rPr>
          <w:highlight w:val="yellow"/>
        </w:rPr>
      </w:pPr>
      <w:r w:rsidRPr="000120EB">
        <w:rPr>
          <w:rStyle w:val="a7"/>
        </w:rPr>
        <w:footnoteRef/>
      </w:r>
      <w:r w:rsidRPr="000120EB">
        <w:t xml:space="preserve"> Маринкин Д. Н., Маринкина Ю. А. Уголовно-правовая характеристика бандитизма // Вестник Пермского университета. Юридические науки. С. 292.</w:t>
      </w:r>
    </w:p>
  </w:footnote>
  <w:footnote w:id="5">
    <w:p w:rsidR="00114CF1" w:rsidRPr="00F3565B" w:rsidRDefault="00114CF1" w:rsidP="0005464A">
      <w:pPr>
        <w:pStyle w:val="a3"/>
        <w:jc w:val="both"/>
      </w:pPr>
      <w:r w:rsidRPr="000120EB">
        <w:rPr>
          <w:rStyle w:val="a7"/>
        </w:rPr>
        <w:footnoteRef/>
      </w:r>
      <w:r w:rsidRPr="000120EB">
        <w:t xml:space="preserve"> Валеева А. С. Разграничение понятий террор, терроризм и террористический акт // Рос</w:t>
      </w:r>
      <w:proofErr w:type="gramStart"/>
      <w:r w:rsidRPr="000120EB">
        <w:t>.</w:t>
      </w:r>
      <w:proofErr w:type="gramEnd"/>
      <w:r w:rsidRPr="000120EB">
        <w:t xml:space="preserve"> </w:t>
      </w:r>
      <w:proofErr w:type="gramStart"/>
      <w:r w:rsidRPr="000120EB">
        <w:t>с</w:t>
      </w:r>
      <w:proofErr w:type="gramEnd"/>
      <w:r w:rsidRPr="000120EB">
        <w:t>ледователь. 2012. №14. С. 31–33.</w:t>
      </w:r>
    </w:p>
  </w:footnote>
  <w:footnote w:id="6">
    <w:p w:rsidR="00114CF1" w:rsidRPr="00A442D4" w:rsidRDefault="00114CF1" w:rsidP="0005464A">
      <w:pPr>
        <w:pStyle w:val="a3"/>
        <w:jc w:val="both"/>
        <w:rPr>
          <w:highlight w:val="yellow"/>
        </w:rPr>
      </w:pPr>
      <w:r w:rsidRPr="000120EB">
        <w:rPr>
          <w:rStyle w:val="a7"/>
        </w:rPr>
        <w:footnoteRef/>
      </w:r>
      <w:r w:rsidRPr="000120EB">
        <w:t xml:space="preserve"> </w:t>
      </w:r>
      <w:r w:rsidRPr="000120EB">
        <w:rPr>
          <w:rFonts w:cs="Times New Roman"/>
        </w:rPr>
        <w:t xml:space="preserve">Постановление Пленума Верховного Суда Российской Федерации от 17 января 1997 года № 1 — Верховный Суд Российской Федерации [Электронный ресурс] // Верховный Суд Российской Федерации. Режим доступа: </w:t>
      </w:r>
      <w:hyperlink r:id="rId3" w:history="1">
        <w:r w:rsidRPr="000120EB">
          <w:rPr>
            <w:rStyle w:val="a6"/>
          </w:rPr>
          <w:t>http://www.vsrf.ru/documents/own/7769/</w:t>
        </w:r>
      </w:hyperlink>
      <w:r w:rsidRPr="000120EB">
        <w:rPr>
          <w:rFonts w:cs="Times New Roman"/>
        </w:rPr>
        <w:t xml:space="preserve"> (дата обращения: 27.06.2019)</w:t>
      </w:r>
      <w:r>
        <w:rPr>
          <w:rFonts w:cs="Times New Roman"/>
        </w:rPr>
        <w:t>.</w:t>
      </w:r>
    </w:p>
  </w:footnote>
  <w:footnote w:id="7">
    <w:p w:rsidR="00114CF1" w:rsidRPr="000120EB" w:rsidRDefault="00114CF1" w:rsidP="0005464A">
      <w:pPr>
        <w:pStyle w:val="a3"/>
        <w:jc w:val="both"/>
      </w:pPr>
      <w:r w:rsidRPr="000120EB">
        <w:rPr>
          <w:rStyle w:val="a7"/>
        </w:rPr>
        <w:footnoteRef/>
      </w:r>
      <w:r w:rsidRPr="000120EB">
        <w:t xml:space="preserve"> </w:t>
      </w:r>
      <w:proofErr w:type="spellStart"/>
      <w:r w:rsidRPr="000120EB">
        <w:rPr>
          <w:color w:val="000000"/>
          <w:shd w:val="clear" w:color="auto" w:fill="FFFFFF"/>
        </w:rPr>
        <w:t>Чернышова</w:t>
      </w:r>
      <w:proofErr w:type="spellEnd"/>
      <w:r w:rsidRPr="000120EB">
        <w:rPr>
          <w:color w:val="000000"/>
          <w:shd w:val="clear" w:color="auto" w:fill="FFFFFF"/>
        </w:rPr>
        <w:t xml:space="preserve"> И. А. </w:t>
      </w:r>
      <w:r w:rsidRPr="000120EB">
        <w:rPr>
          <w:rStyle w:val="afb"/>
          <w:b w:val="0"/>
          <w:color w:val="000000"/>
          <w:shd w:val="clear" w:color="auto" w:fill="FFFFFF"/>
        </w:rPr>
        <w:t>Уголовное право России.</w:t>
      </w:r>
      <w:r w:rsidRPr="000120EB">
        <w:rPr>
          <w:rStyle w:val="apple-converted-space"/>
          <w:color w:val="000000"/>
          <w:shd w:val="clear" w:color="auto" w:fill="FFFFFF"/>
        </w:rPr>
        <w:t> </w:t>
      </w:r>
      <w:r w:rsidRPr="000120EB">
        <w:rPr>
          <w:color w:val="000000"/>
          <w:shd w:val="clear" w:color="auto" w:fill="FFFFFF"/>
        </w:rPr>
        <w:t xml:space="preserve">Особенная часть. </w:t>
      </w:r>
      <w:r w:rsidRPr="000120EB">
        <w:rPr>
          <w:shd w:val="clear" w:color="auto" w:fill="FFFFFF"/>
        </w:rPr>
        <w:t>М., 2011. С. 241.</w:t>
      </w:r>
    </w:p>
  </w:footnote>
  <w:footnote w:id="8">
    <w:p w:rsidR="00114CF1" w:rsidRPr="007332A4" w:rsidRDefault="00114CF1" w:rsidP="0005464A">
      <w:pPr>
        <w:spacing w:after="0" w:line="240" w:lineRule="auto"/>
        <w:jc w:val="both"/>
        <w:rPr>
          <w:rFonts w:ascii="Verdana" w:eastAsia="Times New Roman" w:hAnsi="Verdana" w:cs="Times New Roman"/>
          <w:sz w:val="21"/>
          <w:szCs w:val="21"/>
          <w:lang w:eastAsia="ru-RU"/>
        </w:rPr>
      </w:pPr>
      <w:r w:rsidRPr="000120EB">
        <w:rPr>
          <w:rStyle w:val="a7"/>
        </w:rPr>
        <w:footnoteRef/>
      </w:r>
      <w:r w:rsidRPr="000120EB">
        <w:t xml:space="preserve"> </w:t>
      </w:r>
      <w:r w:rsidRPr="000120EB">
        <w:rPr>
          <w:rFonts w:eastAsia="Times New Roman" w:cs="Times New Roman"/>
          <w:lang w:eastAsia="ru-RU"/>
        </w:rPr>
        <w:t xml:space="preserve">Уголовное право России. Общая и Особенная части: учебник / </w:t>
      </w:r>
      <w:proofErr w:type="spellStart"/>
      <w:r w:rsidRPr="000120EB">
        <w:rPr>
          <w:rFonts w:eastAsia="Times New Roman" w:cs="Times New Roman"/>
          <w:lang w:eastAsia="ru-RU"/>
        </w:rPr>
        <w:t>А.А</w:t>
      </w:r>
      <w:proofErr w:type="spellEnd"/>
      <w:r w:rsidRPr="000120EB">
        <w:rPr>
          <w:rFonts w:eastAsia="Times New Roman" w:cs="Times New Roman"/>
          <w:lang w:eastAsia="ru-RU"/>
        </w:rPr>
        <w:t xml:space="preserve">. </w:t>
      </w:r>
      <w:proofErr w:type="spellStart"/>
      <w:r w:rsidRPr="000120EB">
        <w:rPr>
          <w:rFonts w:eastAsia="Times New Roman" w:cs="Times New Roman"/>
          <w:lang w:eastAsia="ru-RU"/>
        </w:rPr>
        <w:t>Арямов</w:t>
      </w:r>
      <w:proofErr w:type="spellEnd"/>
      <w:r w:rsidRPr="000120EB">
        <w:rPr>
          <w:rFonts w:eastAsia="Times New Roman" w:cs="Times New Roman"/>
          <w:lang w:eastAsia="ru-RU"/>
        </w:rPr>
        <w:t xml:space="preserve">, </w:t>
      </w:r>
      <w:proofErr w:type="spellStart"/>
      <w:r w:rsidRPr="000120EB">
        <w:rPr>
          <w:rFonts w:eastAsia="Times New Roman" w:cs="Times New Roman"/>
          <w:lang w:eastAsia="ru-RU"/>
        </w:rPr>
        <w:t>Т.Б</w:t>
      </w:r>
      <w:proofErr w:type="spellEnd"/>
      <w:r w:rsidRPr="000120EB">
        <w:rPr>
          <w:rFonts w:eastAsia="Times New Roman" w:cs="Times New Roman"/>
          <w:lang w:eastAsia="ru-RU"/>
        </w:rPr>
        <w:t xml:space="preserve">. Басова, </w:t>
      </w:r>
      <w:proofErr w:type="spellStart"/>
      <w:r w:rsidRPr="000120EB">
        <w:rPr>
          <w:rFonts w:eastAsia="Times New Roman" w:cs="Times New Roman"/>
          <w:lang w:eastAsia="ru-RU"/>
        </w:rPr>
        <w:t>Е.В</w:t>
      </w:r>
      <w:proofErr w:type="spellEnd"/>
      <w:r w:rsidRPr="000120EB">
        <w:rPr>
          <w:rFonts w:eastAsia="Times New Roman" w:cs="Times New Roman"/>
          <w:lang w:eastAsia="ru-RU"/>
        </w:rPr>
        <w:t xml:space="preserve">. </w:t>
      </w:r>
      <w:proofErr w:type="spellStart"/>
      <w:r w:rsidRPr="000120EB">
        <w:rPr>
          <w:rFonts w:eastAsia="Times New Roman" w:cs="Times New Roman"/>
          <w:lang w:eastAsia="ru-RU"/>
        </w:rPr>
        <w:t>Благов</w:t>
      </w:r>
      <w:proofErr w:type="spellEnd"/>
      <w:r w:rsidRPr="000120EB">
        <w:rPr>
          <w:rFonts w:eastAsia="Times New Roman" w:cs="Times New Roman"/>
          <w:lang w:eastAsia="ru-RU"/>
        </w:rPr>
        <w:t xml:space="preserve"> и др.; отв. ред. </w:t>
      </w:r>
      <w:proofErr w:type="spellStart"/>
      <w:r w:rsidRPr="000120EB">
        <w:rPr>
          <w:rFonts w:eastAsia="Times New Roman" w:cs="Times New Roman"/>
          <w:lang w:eastAsia="ru-RU"/>
        </w:rPr>
        <w:t>Ю.В</w:t>
      </w:r>
      <w:proofErr w:type="spellEnd"/>
      <w:r w:rsidRPr="000120EB">
        <w:rPr>
          <w:rFonts w:eastAsia="Times New Roman" w:cs="Times New Roman"/>
          <w:lang w:eastAsia="ru-RU"/>
        </w:rPr>
        <w:t xml:space="preserve">. Грачева, </w:t>
      </w:r>
      <w:proofErr w:type="spellStart"/>
      <w:r w:rsidRPr="000120EB">
        <w:rPr>
          <w:rFonts w:eastAsia="Times New Roman" w:cs="Times New Roman"/>
          <w:lang w:eastAsia="ru-RU"/>
        </w:rPr>
        <w:t>А.И</w:t>
      </w:r>
      <w:proofErr w:type="spellEnd"/>
      <w:r w:rsidRPr="000120EB">
        <w:rPr>
          <w:rFonts w:eastAsia="Times New Roman" w:cs="Times New Roman"/>
          <w:lang w:eastAsia="ru-RU"/>
        </w:rPr>
        <w:t xml:space="preserve">. </w:t>
      </w:r>
      <w:proofErr w:type="spellStart"/>
      <w:r w:rsidRPr="000120EB">
        <w:rPr>
          <w:rFonts w:eastAsia="Times New Roman" w:cs="Times New Roman"/>
          <w:lang w:eastAsia="ru-RU"/>
        </w:rPr>
        <w:t>Чучаев</w:t>
      </w:r>
      <w:proofErr w:type="spellEnd"/>
      <w:r w:rsidRPr="000120EB">
        <w:rPr>
          <w:rFonts w:eastAsia="Times New Roman" w:cs="Times New Roman"/>
          <w:lang w:eastAsia="ru-RU"/>
        </w:rPr>
        <w:t>. М.: КОНТРАКТ, 2017. С. 289.</w:t>
      </w:r>
    </w:p>
  </w:footnote>
  <w:footnote w:id="9">
    <w:p w:rsidR="00114CF1" w:rsidRDefault="00114CF1" w:rsidP="0005464A">
      <w:pPr>
        <w:pStyle w:val="a3"/>
        <w:jc w:val="both"/>
      </w:pPr>
      <w:r w:rsidRPr="00EA33D7">
        <w:rPr>
          <w:rStyle w:val="a7"/>
        </w:rPr>
        <w:footnoteRef/>
      </w:r>
      <w:r w:rsidRPr="00EA33D7">
        <w:t xml:space="preserve"> Исаев И. А. История государства и права России</w:t>
      </w:r>
      <w:proofErr w:type="gramStart"/>
      <w:r w:rsidRPr="00EA33D7">
        <w:t xml:space="preserve"> :</w:t>
      </w:r>
      <w:proofErr w:type="gramEnd"/>
      <w:r w:rsidRPr="00EA33D7">
        <w:t xml:space="preserve"> учебное пособие / И. А. Исаев. - Москва</w:t>
      </w:r>
      <w:proofErr w:type="gramStart"/>
      <w:r w:rsidRPr="00EA33D7">
        <w:t xml:space="preserve"> :</w:t>
      </w:r>
      <w:proofErr w:type="gramEnd"/>
      <w:r w:rsidRPr="00EA33D7">
        <w:t xml:space="preserve"> Проспект, 2014. </w:t>
      </w:r>
      <w:r>
        <w:t>С. 128.</w:t>
      </w:r>
    </w:p>
  </w:footnote>
  <w:footnote w:id="10">
    <w:p w:rsidR="00114CF1" w:rsidRPr="00EA33D7" w:rsidRDefault="00114CF1" w:rsidP="0005464A">
      <w:pPr>
        <w:pStyle w:val="a3"/>
        <w:jc w:val="both"/>
      </w:pPr>
      <w:r w:rsidRPr="00EA33D7">
        <w:rPr>
          <w:rStyle w:val="a7"/>
        </w:rPr>
        <w:footnoteRef/>
      </w:r>
      <w:r w:rsidRPr="00EA33D7">
        <w:t xml:space="preserve"> Кузнецова О. А., Нестеров С. В. Исторические аспекты появления и развития уголовной ответственности за бандитизм в России // Вестник Тамбовского университета. Серия: гуманитарные науки. 2014. № 12 (140). С. 154-155.</w:t>
      </w:r>
    </w:p>
  </w:footnote>
  <w:footnote w:id="11">
    <w:p w:rsidR="00114CF1" w:rsidRPr="00F3565B" w:rsidRDefault="00114CF1" w:rsidP="0005464A">
      <w:pPr>
        <w:pStyle w:val="a3"/>
        <w:jc w:val="both"/>
      </w:pPr>
      <w:r w:rsidRPr="00EA33D7">
        <w:rPr>
          <w:rStyle w:val="a7"/>
        </w:rPr>
        <w:footnoteRef/>
      </w:r>
      <w:r w:rsidRPr="00EA33D7">
        <w:t xml:space="preserve"> Кравченко А. И. Социология </w:t>
      </w:r>
      <w:proofErr w:type="spellStart"/>
      <w:r w:rsidRPr="00EA33D7">
        <w:t>девиантности</w:t>
      </w:r>
      <w:proofErr w:type="spellEnd"/>
      <w:r w:rsidRPr="00EA33D7">
        <w:t>. М., 2009. С. 105.</w:t>
      </w:r>
    </w:p>
  </w:footnote>
  <w:footnote w:id="12">
    <w:p w:rsidR="00114CF1" w:rsidRPr="00EA33D7" w:rsidRDefault="00114CF1" w:rsidP="0005464A">
      <w:pPr>
        <w:pStyle w:val="a3"/>
        <w:jc w:val="both"/>
      </w:pPr>
      <w:r w:rsidRPr="00EA33D7">
        <w:rPr>
          <w:rStyle w:val="a7"/>
        </w:rPr>
        <w:footnoteRef/>
      </w:r>
      <w:r w:rsidRPr="00EA33D7">
        <w:t xml:space="preserve"> Безбородов Д. А. О формировании института совместного преступного деяния в российском уголовном праве XVIII века // Журнал российского права. 2006. № 3. С. 155.</w:t>
      </w:r>
    </w:p>
  </w:footnote>
  <w:footnote w:id="13">
    <w:p w:rsidR="00114CF1" w:rsidRPr="00EA33D7" w:rsidRDefault="00114CF1" w:rsidP="0005464A">
      <w:pPr>
        <w:pStyle w:val="a3"/>
        <w:jc w:val="both"/>
      </w:pPr>
      <w:r w:rsidRPr="00EA33D7">
        <w:rPr>
          <w:rStyle w:val="a7"/>
        </w:rPr>
        <w:footnoteRef/>
      </w:r>
      <w:r w:rsidRPr="00EA33D7">
        <w:t xml:space="preserve"> Кузнецова О. А., Нестеров С. В. Исторические аспекты появления и развития уголовной ответственности за бандитизм в России // Вестник Тамбовского университета. Серия: гуманитарные науки. 2014. - № 12 (140). С. 156.</w:t>
      </w:r>
    </w:p>
  </w:footnote>
  <w:footnote w:id="14">
    <w:p w:rsidR="00114CF1" w:rsidRPr="00F3565B" w:rsidRDefault="00114CF1" w:rsidP="0005464A">
      <w:pPr>
        <w:pStyle w:val="a3"/>
        <w:jc w:val="both"/>
      </w:pPr>
      <w:r w:rsidRPr="00EA33D7">
        <w:rPr>
          <w:rStyle w:val="a7"/>
        </w:rPr>
        <w:footnoteRef/>
      </w:r>
      <w:r w:rsidRPr="00EA33D7">
        <w:t xml:space="preserve"> См. Там же. С. 158.</w:t>
      </w:r>
    </w:p>
  </w:footnote>
  <w:footnote w:id="15">
    <w:p w:rsidR="00114CF1" w:rsidRPr="00EA33D7" w:rsidRDefault="00114CF1" w:rsidP="0005464A">
      <w:pPr>
        <w:pStyle w:val="a3"/>
        <w:jc w:val="both"/>
      </w:pPr>
      <w:r w:rsidRPr="00EA33D7">
        <w:rPr>
          <w:rStyle w:val="a7"/>
        </w:rPr>
        <w:footnoteRef/>
      </w:r>
      <w:r w:rsidRPr="00EA33D7">
        <w:t xml:space="preserve"> Максимов С. М. Ответственность за организацию преступного сообщества // Законность. 2004. № 2. С. 3-4.</w:t>
      </w:r>
    </w:p>
  </w:footnote>
  <w:footnote w:id="16">
    <w:p w:rsidR="00114CF1" w:rsidRPr="00F3565B" w:rsidRDefault="00114CF1" w:rsidP="0005464A">
      <w:pPr>
        <w:pStyle w:val="a3"/>
        <w:jc w:val="both"/>
      </w:pPr>
      <w:r w:rsidRPr="00EA33D7">
        <w:rPr>
          <w:rStyle w:val="a7"/>
        </w:rPr>
        <w:footnoteRef/>
      </w:r>
      <w:r w:rsidRPr="00EA33D7">
        <w:t xml:space="preserve"> О Всероссийской Чрезвычайной Комиссии: постановление ВЦИК от 17.02.1919 г. // СУ РСФСР. 1919. № 12. Ст. 130.</w:t>
      </w:r>
    </w:p>
  </w:footnote>
  <w:footnote w:id="17">
    <w:p w:rsidR="00114CF1" w:rsidRPr="00EA33D7" w:rsidRDefault="00114CF1" w:rsidP="0005464A">
      <w:pPr>
        <w:pStyle w:val="a3"/>
        <w:jc w:val="both"/>
      </w:pPr>
      <w:r w:rsidRPr="00EA33D7">
        <w:rPr>
          <w:rStyle w:val="a7"/>
        </w:rPr>
        <w:footnoteRef/>
      </w:r>
      <w:r w:rsidRPr="00EA33D7">
        <w:t xml:space="preserve"> Кузнецова О. А., Нестеров С. В. Исторические аспекты появления и развития уголовной ответственности за бандитизм в России // Вестник Тамбовского университета. Серия: гуманитарные науки. 2014. № 12 (140). С. 157-158.</w:t>
      </w:r>
    </w:p>
  </w:footnote>
  <w:footnote w:id="18">
    <w:p w:rsidR="00114CF1" w:rsidRPr="00EA33D7" w:rsidRDefault="00114CF1" w:rsidP="0005464A">
      <w:pPr>
        <w:pStyle w:val="a3"/>
        <w:jc w:val="both"/>
      </w:pPr>
      <w:r w:rsidRPr="00EA33D7">
        <w:rPr>
          <w:rStyle w:val="a7"/>
        </w:rPr>
        <w:footnoteRef/>
      </w:r>
      <w:r w:rsidRPr="00EA33D7">
        <w:t xml:space="preserve"> См. Там же. С. 158.</w:t>
      </w:r>
    </w:p>
  </w:footnote>
  <w:footnote w:id="19">
    <w:p w:rsidR="00114CF1" w:rsidRPr="00F3565B" w:rsidRDefault="00114CF1" w:rsidP="0005464A">
      <w:pPr>
        <w:spacing w:after="0" w:line="240" w:lineRule="auto"/>
        <w:jc w:val="both"/>
        <w:rPr>
          <w:rFonts w:ascii="Verdana" w:eastAsia="Times New Roman" w:hAnsi="Verdana" w:cs="Times New Roman"/>
          <w:lang w:eastAsia="ru-RU"/>
        </w:rPr>
      </w:pPr>
      <w:r w:rsidRPr="00EA33D7">
        <w:rPr>
          <w:rStyle w:val="a7"/>
        </w:rPr>
        <w:footnoteRef/>
      </w:r>
      <w:r w:rsidRPr="00EA33D7">
        <w:t xml:space="preserve"> </w:t>
      </w:r>
      <w:r w:rsidRPr="00EA33D7">
        <w:rPr>
          <w:rFonts w:eastAsia="Times New Roman" w:cs="Times New Roman"/>
          <w:lang w:eastAsia="ru-RU"/>
        </w:rPr>
        <w:t xml:space="preserve">Толстая А. И. История государства и права России: учебник для вузов. 3-е изд., </w:t>
      </w:r>
      <w:proofErr w:type="gramStart"/>
      <w:r w:rsidRPr="00EA33D7">
        <w:rPr>
          <w:rFonts w:eastAsia="Times New Roman" w:cs="Times New Roman"/>
          <w:lang w:eastAsia="ru-RU"/>
        </w:rPr>
        <w:t>стереотипное</w:t>
      </w:r>
      <w:proofErr w:type="gramEnd"/>
      <w:r w:rsidRPr="00EA33D7">
        <w:rPr>
          <w:rFonts w:eastAsia="Times New Roman" w:cs="Times New Roman"/>
          <w:lang w:eastAsia="ru-RU"/>
        </w:rPr>
        <w:t xml:space="preserve">. М.: </w:t>
      </w:r>
      <w:proofErr w:type="spellStart"/>
      <w:r w:rsidRPr="00EA33D7">
        <w:rPr>
          <w:rFonts w:eastAsia="Times New Roman" w:cs="Times New Roman"/>
          <w:lang w:eastAsia="ru-RU"/>
        </w:rPr>
        <w:t>Юстицинформ</w:t>
      </w:r>
      <w:proofErr w:type="spellEnd"/>
      <w:r w:rsidRPr="00EA33D7">
        <w:rPr>
          <w:rFonts w:eastAsia="Times New Roman" w:cs="Times New Roman"/>
          <w:lang w:eastAsia="ru-RU"/>
        </w:rPr>
        <w:t>, Омега-Л, 2010. С. 260.</w:t>
      </w:r>
    </w:p>
  </w:footnote>
  <w:footnote w:id="20">
    <w:p w:rsidR="00114CF1" w:rsidRPr="0005464A" w:rsidRDefault="00114CF1" w:rsidP="0005464A">
      <w:pPr>
        <w:pStyle w:val="a3"/>
        <w:jc w:val="both"/>
      </w:pPr>
      <w:r w:rsidRPr="0005464A">
        <w:rPr>
          <w:rStyle w:val="a7"/>
        </w:rPr>
        <w:footnoteRef/>
      </w:r>
      <w:r w:rsidRPr="0005464A">
        <w:t xml:space="preserve"> Об амнистии</w:t>
      </w:r>
      <w:proofErr w:type="gramStart"/>
      <w:r w:rsidRPr="0005464A">
        <w:t xml:space="preserve"> :</w:t>
      </w:r>
      <w:proofErr w:type="gramEnd"/>
      <w:r w:rsidRPr="0005464A">
        <w:t xml:space="preserve"> Указ Президиума ВС СССР от 27.03.1953 // Ведомости ВС СССР. 1953. № 4.</w:t>
      </w:r>
    </w:p>
  </w:footnote>
  <w:footnote w:id="21">
    <w:p w:rsidR="00114CF1" w:rsidRPr="0005464A" w:rsidRDefault="00114CF1" w:rsidP="0005464A">
      <w:pPr>
        <w:pStyle w:val="a3"/>
        <w:jc w:val="both"/>
      </w:pPr>
      <w:r w:rsidRPr="0005464A">
        <w:rPr>
          <w:rStyle w:val="a7"/>
        </w:rPr>
        <w:footnoteRef/>
      </w:r>
      <w:r w:rsidRPr="0005464A">
        <w:t xml:space="preserve"> </w:t>
      </w:r>
      <w:r w:rsidRPr="0005464A">
        <w:rPr>
          <w:rFonts w:eastAsia="Times New Roman" w:cs="Times New Roman"/>
          <w:lang w:eastAsia="ru-RU"/>
        </w:rPr>
        <w:t xml:space="preserve">Уголовное право России. Общая часть: учебник / С. А. </w:t>
      </w:r>
      <w:proofErr w:type="spellStart"/>
      <w:r w:rsidRPr="0005464A">
        <w:rPr>
          <w:rFonts w:eastAsia="Times New Roman" w:cs="Times New Roman"/>
          <w:lang w:eastAsia="ru-RU"/>
        </w:rPr>
        <w:t>Балеев</w:t>
      </w:r>
      <w:proofErr w:type="spellEnd"/>
      <w:r w:rsidRPr="0005464A">
        <w:rPr>
          <w:rFonts w:eastAsia="Times New Roman" w:cs="Times New Roman"/>
          <w:lang w:eastAsia="ru-RU"/>
        </w:rPr>
        <w:t xml:space="preserve">, Б. С. Волков, Л. Л. Кругликов и др.; под ред. Ф. Р. </w:t>
      </w:r>
      <w:proofErr w:type="spellStart"/>
      <w:r w:rsidRPr="0005464A">
        <w:rPr>
          <w:rFonts w:eastAsia="Times New Roman" w:cs="Times New Roman"/>
          <w:lang w:eastAsia="ru-RU"/>
        </w:rPr>
        <w:t>Сундурова</w:t>
      </w:r>
      <w:proofErr w:type="spellEnd"/>
      <w:r w:rsidRPr="0005464A">
        <w:rPr>
          <w:rFonts w:eastAsia="Times New Roman" w:cs="Times New Roman"/>
          <w:lang w:eastAsia="ru-RU"/>
        </w:rPr>
        <w:t xml:space="preserve">, И. А. Тарханова. 3-е изд., </w:t>
      </w:r>
      <w:proofErr w:type="spellStart"/>
      <w:r w:rsidRPr="0005464A">
        <w:rPr>
          <w:rFonts w:eastAsia="Times New Roman" w:cs="Times New Roman"/>
          <w:lang w:eastAsia="ru-RU"/>
        </w:rPr>
        <w:t>перераб</w:t>
      </w:r>
      <w:proofErr w:type="spellEnd"/>
      <w:r w:rsidRPr="0005464A">
        <w:rPr>
          <w:rFonts w:eastAsia="Times New Roman" w:cs="Times New Roman"/>
          <w:lang w:eastAsia="ru-RU"/>
        </w:rPr>
        <w:t>. и доп. М.: Статут, 2009. С. 359.</w:t>
      </w:r>
    </w:p>
  </w:footnote>
  <w:footnote w:id="22">
    <w:p w:rsidR="00114CF1" w:rsidRPr="00F3565B" w:rsidRDefault="00114CF1" w:rsidP="0005464A">
      <w:pPr>
        <w:pStyle w:val="a3"/>
        <w:jc w:val="both"/>
      </w:pPr>
      <w:r w:rsidRPr="0005464A">
        <w:rPr>
          <w:rStyle w:val="a7"/>
        </w:rPr>
        <w:footnoteRef/>
      </w:r>
      <w:r w:rsidRPr="0005464A">
        <w:t xml:space="preserve"> Кузнецова О. А., Нестеров С. В. Исторические аспекты появления и развития уголовной ответственности за бандитизм в России // Вестник Тамбовского университета. Серия: гуманитарные науки. 2014. № 12 (140). С. 160.</w:t>
      </w:r>
    </w:p>
  </w:footnote>
  <w:footnote w:id="23">
    <w:p w:rsidR="00114CF1" w:rsidRPr="00465959" w:rsidRDefault="00114CF1" w:rsidP="0005464A">
      <w:pPr>
        <w:pStyle w:val="a3"/>
        <w:jc w:val="both"/>
      </w:pPr>
      <w:r w:rsidRPr="00465959">
        <w:rPr>
          <w:rStyle w:val="a7"/>
        </w:rPr>
        <w:footnoteRef/>
      </w:r>
      <w:r w:rsidRPr="00465959">
        <w:t xml:space="preserve"> </w:t>
      </w:r>
      <w:proofErr w:type="spellStart"/>
      <w:r w:rsidRPr="00465959">
        <w:rPr>
          <w:color w:val="000000"/>
          <w:spacing w:val="-3"/>
        </w:rPr>
        <w:t>Илло</w:t>
      </w:r>
      <w:proofErr w:type="spellEnd"/>
      <w:r w:rsidRPr="00465959">
        <w:rPr>
          <w:color w:val="000000"/>
          <w:spacing w:val="-3"/>
        </w:rPr>
        <w:t xml:space="preserve"> Д. А. Уголовное право. Особенная часть</w:t>
      </w:r>
      <w:r w:rsidRPr="00465959">
        <w:rPr>
          <w:color w:val="000000"/>
          <w:spacing w:val="-8"/>
        </w:rPr>
        <w:t xml:space="preserve">. Курс лекций. Уссурийск: ДФ ФГОУ ВПО Кузбасский институт </w:t>
      </w:r>
      <w:proofErr w:type="spellStart"/>
      <w:r w:rsidRPr="00465959">
        <w:rPr>
          <w:color w:val="000000"/>
          <w:spacing w:val="-8"/>
        </w:rPr>
        <w:t>ФСИН</w:t>
      </w:r>
      <w:proofErr w:type="spellEnd"/>
      <w:r w:rsidRPr="00465959">
        <w:rPr>
          <w:color w:val="000000"/>
          <w:spacing w:val="-8"/>
        </w:rPr>
        <w:t xml:space="preserve"> России, 2009. С. 84.</w:t>
      </w:r>
    </w:p>
  </w:footnote>
  <w:footnote w:id="24">
    <w:p w:rsidR="00114CF1" w:rsidRPr="00465959" w:rsidRDefault="00114CF1" w:rsidP="0005464A">
      <w:pPr>
        <w:pStyle w:val="a3"/>
        <w:jc w:val="both"/>
      </w:pPr>
      <w:r w:rsidRPr="00465959">
        <w:rPr>
          <w:rStyle w:val="a7"/>
        </w:rPr>
        <w:footnoteRef/>
      </w:r>
      <w:r w:rsidRPr="00465959">
        <w:rPr>
          <w:rFonts w:cs="Times New Roman"/>
        </w:rPr>
        <w:t xml:space="preserve"> </w:t>
      </w:r>
      <w:r w:rsidRPr="000120EB">
        <w:rPr>
          <w:rFonts w:cs="Times New Roman"/>
        </w:rPr>
        <w:t xml:space="preserve">Постановление Пленума Верховного Суда Российской Федерации от 17 января 1997 года № 1 — Верховный Суд Российской Федерации [Электронный ресурс] // Верховный Суд Российской Федерации. Режим доступа: </w:t>
      </w:r>
      <w:hyperlink r:id="rId4" w:history="1">
        <w:r w:rsidRPr="000120EB">
          <w:rPr>
            <w:rStyle w:val="a6"/>
          </w:rPr>
          <w:t>http://www.vsrf.ru/documents/own/7769/</w:t>
        </w:r>
      </w:hyperlink>
      <w:r w:rsidRPr="000120EB">
        <w:rPr>
          <w:rFonts w:cs="Times New Roman"/>
        </w:rPr>
        <w:t xml:space="preserve"> (дата обращения: 27.06.2019)</w:t>
      </w:r>
      <w:r>
        <w:rPr>
          <w:rFonts w:cs="Times New Roman"/>
        </w:rPr>
        <w:t>.</w:t>
      </w:r>
    </w:p>
  </w:footnote>
  <w:footnote w:id="25">
    <w:p w:rsidR="00114CF1" w:rsidRPr="00F3565B" w:rsidRDefault="00114CF1" w:rsidP="0005464A">
      <w:pPr>
        <w:pStyle w:val="a3"/>
        <w:jc w:val="both"/>
      </w:pPr>
      <w:r w:rsidRPr="00465959">
        <w:rPr>
          <w:rStyle w:val="a7"/>
        </w:rPr>
        <w:footnoteRef/>
      </w:r>
      <w:r w:rsidRPr="00465959">
        <w:t xml:space="preserve"> </w:t>
      </w:r>
      <w:proofErr w:type="spellStart"/>
      <w:r w:rsidRPr="00465959">
        <w:rPr>
          <w:color w:val="000000"/>
          <w:spacing w:val="-3"/>
        </w:rPr>
        <w:t>Илло</w:t>
      </w:r>
      <w:proofErr w:type="spellEnd"/>
      <w:r w:rsidRPr="00465959">
        <w:rPr>
          <w:color w:val="000000"/>
          <w:spacing w:val="-3"/>
        </w:rPr>
        <w:t xml:space="preserve"> </w:t>
      </w:r>
      <w:proofErr w:type="spellStart"/>
      <w:r w:rsidRPr="00465959">
        <w:rPr>
          <w:color w:val="000000"/>
          <w:spacing w:val="-3"/>
        </w:rPr>
        <w:t>Д.А</w:t>
      </w:r>
      <w:proofErr w:type="spellEnd"/>
      <w:r w:rsidRPr="00465959">
        <w:rPr>
          <w:color w:val="000000"/>
          <w:spacing w:val="-3"/>
        </w:rPr>
        <w:t>. Уголовное право. Особенная часть</w:t>
      </w:r>
      <w:r w:rsidRPr="00465959">
        <w:rPr>
          <w:color w:val="000000"/>
          <w:spacing w:val="-8"/>
        </w:rPr>
        <w:t>. Курс лекций. Уссурийск: ДФ ФГОУ ВПО Кузбасский институт ФСИН России, 2009. С. 85.</w:t>
      </w:r>
    </w:p>
  </w:footnote>
  <w:footnote w:id="26">
    <w:p w:rsidR="00114CF1" w:rsidRPr="00F3565B" w:rsidRDefault="00114CF1" w:rsidP="0005464A">
      <w:pPr>
        <w:pStyle w:val="a3"/>
        <w:jc w:val="both"/>
      </w:pPr>
      <w:r w:rsidRPr="00465959">
        <w:rPr>
          <w:rStyle w:val="a7"/>
        </w:rPr>
        <w:footnoteRef/>
      </w:r>
      <w:r w:rsidRPr="00465959">
        <w:t xml:space="preserve"> </w:t>
      </w:r>
      <w:proofErr w:type="spellStart"/>
      <w:r w:rsidRPr="00465959">
        <w:rPr>
          <w:color w:val="000000"/>
          <w:spacing w:val="-3"/>
        </w:rPr>
        <w:t>Илло</w:t>
      </w:r>
      <w:proofErr w:type="spellEnd"/>
      <w:r w:rsidRPr="00465959">
        <w:rPr>
          <w:color w:val="000000"/>
          <w:spacing w:val="-3"/>
        </w:rPr>
        <w:t xml:space="preserve"> </w:t>
      </w:r>
      <w:proofErr w:type="spellStart"/>
      <w:r w:rsidRPr="00465959">
        <w:rPr>
          <w:color w:val="000000"/>
          <w:spacing w:val="-3"/>
        </w:rPr>
        <w:t>Д.А</w:t>
      </w:r>
      <w:proofErr w:type="spellEnd"/>
      <w:r w:rsidRPr="00465959">
        <w:rPr>
          <w:color w:val="000000"/>
          <w:spacing w:val="-3"/>
        </w:rPr>
        <w:t>. Уголовное право. Особенная часть</w:t>
      </w:r>
      <w:r w:rsidRPr="00465959">
        <w:rPr>
          <w:color w:val="000000"/>
          <w:spacing w:val="-8"/>
        </w:rPr>
        <w:t>. Курс лекций. Уссурийск: ДФ ФГОУ ВПО Кузбасский институт ФСИН России, 2009. С. 85.</w:t>
      </w:r>
    </w:p>
  </w:footnote>
  <w:footnote w:id="27">
    <w:p w:rsidR="00114CF1" w:rsidRPr="00F3565B" w:rsidRDefault="00114CF1" w:rsidP="0005464A">
      <w:pPr>
        <w:pStyle w:val="a3"/>
        <w:jc w:val="both"/>
      </w:pPr>
      <w:r w:rsidRPr="00F3565B">
        <w:rPr>
          <w:rStyle w:val="a7"/>
        </w:rPr>
        <w:footnoteRef/>
      </w:r>
      <w:r w:rsidRPr="00F3565B">
        <w:t xml:space="preserve"> </w:t>
      </w:r>
      <w:proofErr w:type="spellStart"/>
      <w:r w:rsidRPr="00F3565B">
        <w:t>Лисенкова</w:t>
      </w:r>
      <w:proofErr w:type="spellEnd"/>
      <w:r w:rsidRPr="00F3565B">
        <w:t xml:space="preserve"> Н.</w:t>
      </w:r>
      <w:r>
        <w:t xml:space="preserve"> </w:t>
      </w:r>
      <w:r w:rsidRPr="00F3565B">
        <w:t>А. Уголовная ответственность за бандитизм // Пробл</w:t>
      </w:r>
      <w:r>
        <w:t>емы науки. 2018. № 3 (27).</w:t>
      </w:r>
      <w:r w:rsidRPr="00F3565B">
        <w:t xml:space="preserve"> С. 62.</w:t>
      </w:r>
    </w:p>
  </w:footnote>
  <w:footnote w:id="28">
    <w:p w:rsidR="00114CF1" w:rsidRPr="007F15FD" w:rsidRDefault="00114CF1" w:rsidP="0005464A">
      <w:pPr>
        <w:pStyle w:val="a3"/>
        <w:jc w:val="both"/>
      </w:pPr>
      <w:r w:rsidRPr="007F15FD">
        <w:rPr>
          <w:rStyle w:val="a7"/>
        </w:rPr>
        <w:footnoteRef/>
      </w:r>
      <w:r w:rsidRPr="007F15FD">
        <w:t xml:space="preserve"> О судебной практике применения законодательства, регламентирующего особенности уголовной ответственности и наказания несовершеннолетних</w:t>
      </w:r>
      <w:proofErr w:type="gramStart"/>
      <w:r>
        <w:t xml:space="preserve"> :</w:t>
      </w:r>
      <w:proofErr w:type="gramEnd"/>
      <w:r>
        <w:t xml:space="preserve"> Постановление Пленума Верховного Суда РФ от 01.02.2011 № 1 (ред. от 29.11.2016) </w:t>
      </w:r>
      <w:r w:rsidRPr="007F15FD">
        <w:t xml:space="preserve">// </w:t>
      </w:r>
      <w:r>
        <w:t>Российская газета. № 29. 2011. февраль.</w:t>
      </w:r>
    </w:p>
  </w:footnote>
  <w:footnote w:id="29">
    <w:p w:rsidR="00114CF1" w:rsidRPr="00F3565B" w:rsidRDefault="00114CF1" w:rsidP="0005464A">
      <w:pPr>
        <w:spacing w:after="0" w:line="240" w:lineRule="auto"/>
        <w:jc w:val="both"/>
        <w:rPr>
          <w:rFonts w:ascii="Verdana" w:eastAsia="Times New Roman" w:hAnsi="Verdana" w:cs="Times New Roman"/>
          <w:lang w:eastAsia="ru-RU"/>
        </w:rPr>
      </w:pPr>
      <w:r w:rsidRPr="00F3565B">
        <w:rPr>
          <w:rStyle w:val="a7"/>
        </w:rPr>
        <w:footnoteRef/>
      </w:r>
      <w:r w:rsidRPr="00F3565B">
        <w:t xml:space="preserve"> </w:t>
      </w:r>
      <w:r w:rsidRPr="00F3565B">
        <w:rPr>
          <w:rFonts w:eastAsia="Times New Roman" w:cs="Times New Roman"/>
          <w:lang w:eastAsia="ru-RU"/>
        </w:rPr>
        <w:t>Уголовное право России. Особенная часть: учебник / С.</w:t>
      </w:r>
      <w:r>
        <w:rPr>
          <w:rFonts w:eastAsia="Times New Roman" w:cs="Times New Roman"/>
          <w:lang w:eastAsia="ru-RU"/>
        </w:rPr>
        <w:t xml:space="preserve"> </w:t>
      </w:r>
      <w:r w:rsidRPr="00F3565B">
        <w:rPr>
          <w:rFonts w:eastAsia="Times New Roman" w:cs="Times New Roman"/>
          <w:lang w:eastAsia="ru-RU"/>
        </w:rPr>
        <w:t xml:space="preserve">А. </w:t>
      </w:r>
      <w:proofErr w:type="spellStart"/>
      <w:r w:rsidRPr="00F3565B">
        <w:rPr>
          <w:rFonts w:eastAsia="Times New Roman" w:cs="Times New Roman"/>
          <w:lang w:eastAsia="ru-RU"/>
        </w:rPr>
        <w:t>Балеев</w:t>
      </w:r>
      <w:proofErr w:type="spellEnd"/>
      <w:r w:rsidRPr="00F3565B">
        <w:rPr>
          <w:rFonts w:eastAsia="Times New Roman" w:cs="Times New Roman"/>
          <w:lang w:eastAsia="ru-RU"/>
        </w:rPr>
        <w:t>, Л.</w:t>
      </w:r>
      <w:r>
        <w:rPr>
          <w:rFonts w:eastAsia="Times New Roman" w:cs="Times New Roman"/>
          <w:lang w:eastAsia="ru-RU"/>
        </w:rPr>
        <w:t xml:space="preserve"> </w:t>
      </w:r>
      <w:r w:rsidRPr="00F3565B">
        <w:rPr>
          <w:rFonts w:eastAsia="Times New Roman" w:cs="Times New Roman"/>
          <w:lang w:eastAsia="ru-RU"/>
        </w:rPr>
        <w:t>Л. Кругликов, А.</w:t>
      </w:r>
      <w:r>
        <w:rPr>
          <w:rFonts w:eastAsia="Times New Roman" w:cs="Times New Roman"/>
          <w:lang w:eastAsia="ru-RU"/>
        </w:rPr>
        <w:t xml:space="preserve"> </w:t>
      </w:r>
      <w:r w:rsidRPr="00F3565B">
        <w:rPr>
          <w:rFonts w:eastAsia="Times New Roman" w:cs="Times New Roman"/>
          <w:lang w:eastAsia="ru-RU"/>
        </w:rPr>
        <w:t>П. Кузнецов и др.; под ред. Ф.</w:t>
      </w:r>
      <w:r>
        <w:rPr>
          <w:rFonts w:eastAsia="Times New Roman" w:cs="Times New Roman"/>
          <w:lang w:eastAsia="ru-RU"/>
        </w:rPr>
        <w:t xml:space="preserve"> </w:t>
      </w:r>
      <w:r w:rsidRPr="00F3565B">
        <w:rPr>
          <w:rFonts w:eastAsia="Times New Roman" w:cs="Times New Roman"/>
          <w:lang w:eastAsia="ru-RU"/>
        </w:rPr>
        <w:t xml:space="preserve">Р. </w:t>
      </w:r>
      <w:proofErr w:type="spellStart"/>
      <w:r w:rsidRPr="00F3565B">
        <w:rPr>
          <w:rFonts w:eastAsia="Times New Roman" w:cs="Times New Roman"/>
          <w:lang w:eastAsia="ru-RU"/>
        </w:rPr>
        <w:t>Сундурова</w:t>
      </w:r>
      <w:proofErr w:type="spellEnd"/>
      <w:r w:rsidRPr="00F3565B">
        <w:rPr>
          <w:rFonts w:eastAsia="Times New Roman" w:cs="Times New Roman"/>
          <w:lang w:eastAsia="ru-RU"/>
        </w:rPr>
        <w:t>,</w:t>
      </w:r>
      <w:r>
        <w:rPr>
          <w:rFonts w:eastAsia="Times New Roman" w:cs="Times New Roman"/>
          <w:lang w:eastAsia="ru-RU"/>
        </w:rPr>
        <w:t xml:space="preserve"> М. В. Талан. М.: Статут, 2012.</w:t>
      </w:r>
      <w:r w:rsidRPr="00F3565B">
        <w:rPr>
          <w:rFonts w:eastAsia="Times New Roman" w:cs="Times New Roman"/>
          <w:lang w:eastAsia="ru-RU"/>
        </w:rPr>
        <w:t xml:space="preserve"> С. 591.</w:t>
      </w:r>
    </w:p>
  </w:footnote>
  <w:footnote w:id="30">
    <w:p w:rsidR="00114CF1" w:rsidRPr="0090128C" w:rsidRDefault="00114CF1" w:rsidP="0005464A">
      <w:pPr>
        <w:pStyle w:val="a3"/>
        <w:jc w:val="both"/>
        <w:rPr>
          <w:highlight w:val="yellow"/>
        </w:rPr>
      </w:pPr>
      <w:r w:rsidRPr="0005464A">
        <w:rPr>
          <w:rStyle w:val="a7"/>
        </w:rPr>
        <w:footnoteRef/>
      </w:r>
      <w:r w:rsidRPr="0005464A">
        <w:t xml:space="preserve"> </w:t>
      </w:r>
      <w:r w:rsidRPr="0005464A">
        <w:rPr>
          <w:rFonts w:cs="Times New Roman"/>
        </w:rPr>
        <w:t>Постановление Пленума Верховного Суда Российской Федерации от 17 января 1997 года № 1 — Верховный</w:t>
      </w:r>
      <w:r w:rsidRPr="000120EB">
        <w:rPr>
          <w:rFonts w:cs="Times New Roman"/>
        </w:rPr>
        <w:t xml:space="preserve"> Суд Российской Федерации [Электронный ресурс] // Верховный Суд Российской Федерации. Режим доступа: </w:t>
      </w:r>
      <w:hyperlink r:id="rId5" w:history="1">
        <w:r w:rsidRPr="000120EB">
          <w:rPr>
            <w:rStyle w:val="a6"/>
          </w:rPr>
          <w:t>http://www.vsrf.ru/documents/own/7769/</w:t>
        </w:r>
      </w:hyperlink>
      <w:r w:rsidRPr="000120EB">
        <w:rPr>
          <w:rFonts w:cs="Times New Roman"/>
        </w:rPr>
        <w:t xml:space="preserve"> (дата обращения: 27.06.2019)</w:t>
      </w:r>
      <w:r>
        <w:rPr>
          <w:rFonts w:cs="Times New Roman"/>
        </w:rPr>
        <w:t>.</w:t>
      </w:r>
    </w:p>
  </w:footnote>
  <w:footnote w:id="31">
    <w:p w:rsidR="00114CF1" w:rsidRPr="0005464A" w:rsidRDefault="00114CF1" w:rsidP="0005464A">
      <w:pPr>
        <w:pStyle w:val="a3"/>
        <w:jc w:val="both"/>
      </w:pPr>
      <w:r w:rsidRPr="0005464A">
        <w:rPr>
          <w:rStyle w:val="a7"/>
        </w:rPr>
        <w:footnoteRef/>
      </w:r>
      <w:r w:rsidRPr="0005464A">
        <w:t xml:space="preserve"> </w:t>
      </w:r>
      <w:r w:rsidRPr="0005464A">
        <w:rPr>
          <w:rFonts w:eastAsia="Times New Roman" w:cs="Times New Roman"/>
          <w:lang w:eastAsia="ru-RU"/>
        </w:rPr>
        <w:t xml:space="preserve">Уголовное право России. Особенная часть: учебник / С. А. </w:t>
      </w:r>
      <w:proofErr w:type="spellStart"/>
      <w:r w:rsidRPr="0005464A">
        <w:rPr>
          <w:rFonts w:eastAsia="Times New Roman" w:cs="Times New Roman"/>
          <w:lang w:eastAsia="ru-RU"/>
        </w:rPr>
        <w:t>Балеев</w:t>
      </w:r>
      <w:proofErr w:type="spellEnd"/>
      <w:r w:rsidRPr="0005464A">
        <w:rPr>
          <w:rFonts w:eastAsia="Times New Roman" w:cs="Times New Roman"/>
          <w:lang w:eastAsia="ru-RU"/>
        </w:rPr>
        <w:t xml:space="preserve">, Л. Л. Кругликов, А. П. Кузнецов и др.; под ред. Ф. Р. </w:t>
      </w:r>
      <w:proofErr w:type="spellStart"/>
      <w:r w:rsidRPr="0005464A">
        <w:rPr>
          <w:rFonts w:eastAsia="Times New Roman" w:cs="Times New Roman"/>
          <w:lang w:eastAsia="ru-RU"/>
        </w:rPr>
        <w:t>Сундурова</w:t>
      </w:r>
      <w:proofErr w:type="spellEnd"/>
      <w:r w:rsidRPr="0005464A">
        <w:rPr>
          <w:rFonts w:eastAsia="Times New Roman" w:cs="Times New Roman"/>
          <w:lang w:eastAsia="ru-RU"/>
        </w:rPr>
        <w:t>, М. В. Талан. М.: Статут, 2012. С. 620.</w:t>
      </w:r>
    </w:p>
  </w:footnote>
  <w:footnote w:id="32">
    <w:p w:rsidR="00114CF1" w:rsidRPr="0005464A" w:rsidRDefault="00114CF1" w:rsidP="0005464A">
      <w:pPr>
        <w:pStyle w:val="a3"/>
        <w:jc w:val="both"/>
      </w:pPr>
      <w:r w:rsidRPr="0005464A">
        <w:rPr>
          <w:rStyle w:val="a7"/>
        </w:rPr>
        <w:footnoteRef/>
      </w:r>
      <w:r w:rsidRPr="0005464A">
        <w:t xml:space="preserve"> </w:t>
      </w:r>
      <w:proofErr w:type="spellStart"/>
      <w:r w:rsidRPr="0005464A">
        <w:t>Дукарт</w:t>
      </w:r>
      <w:proofErr w:type="spellEnd"/>
      <w:r w:rsidRPr="0005464A">
        <w:t xml:space="preserve"> В. П. Современный бандитизм в России: криминологические особенности // Проблемы становления гражданского общества: сборник статей III Международной научной студенческой конференции, Иркутск, 27 марта 2015 г. Иркутск: Иркутский юридический институт (филиал) Академии Генеральной прокуратуры Российской Федерации, 2015. Часть </w:t>
      </w:r>
      <w:proofErr w:type="spellStart"/>
      <w:r w:rsidRPr="0005464A">
        <w:t>II</w:t>
      </w:r>
      <w:proofErr w:type="spellEnd"/>
      <w:r w:rsidRPr="0005464A">
        <w:t>. C. 180.</w:t>
      </w:r>
    </w:p>
  </w:footnote>
  <w:footnote w:id="33">
    <w:p w:rsidR="00114CF1" w:rsidRPr="0005464A" w:rsidRDefault="00114CF1" w:rsidP="0005464A">
      <w:pPr>
        <w:pStyle w:val="a3"/>
        <w:jc w:val="both"/>
      </w:pPr>
      <w:r w:rsidRPr="0005464A">
        <w:rPr>
          <w:rStyle w:val="a7"/>
        </w:rPr>
        <w:footnoteRef/>
      </w:r>
      <w:r w:rsidRPr="0005464A">
        <w:t xml:space="preserve"> </w:t>
      </w:r>
      <w:proofErr w:type="spellStart"/>
      <w:r w:rsidRPr="0005464A">
        <w:t>Лисенкова</w:t>
      </w:r>
      <w:proofErr w:type="spellEnd"/>
      <w:r w:rsidRPr="0005464A">
        <w:t xml:space="preserve"> Н. А. Уголовная ответственность за бандитизм // Проблемы науки. 2018. № 3 (27). С. 61-63.</w:t>
      </w:r>
    </w:p>
  </w:footnote>
  <w:footnote w:id="34">
    <w:p w:rsidR="00114CF1" w:rsidRPr="00F3565B" w:rsidRDefault="00114CF1" w:rsidP="0005464A">
      <w:pPr>
        <w:pStyle w:val="a3"/>
        <w:jc w:val="both"/>
      </w:pPr>
      <w:r w:rsidRPr="0005464A">
        <w:rPr>
          <w:rStyle w:val="a7"/>
        </w:rPr>
        <w:footnoteRef/>
      </w:r>
      <w:r w:rsidRPr="0005464A">
        <w:t xml:space="preserve"> См. Там же. С. 63.</w:t>
      </w:r>
    </w:p>
  </w:footnote>
  <w:footnote w:id="35">
    <w:p w:rsidR="00114CF1" w:rsidRPr="0005464A" w:rsidRDefault="00114CF1" w:rsidP="0005464A">
      <w:pPr>
        <w:spacing w:after="0" w:line="240" w:lineRule="auto"/>
        <w:jc w:val="both"/>
        <w:rPr>
          <w:rFonts w:ascii="Verdana" w:eastAsia="Times New Roman" w:hAnsi="Verdana" w:cs="Times New Roman"/>
          <w:lang w:eastAsia="ru-RU"/>
        </w:rPr>
      </w:pPr>
      <w:r w:rsidRPr="0005464A">
        <w:rPr>
          <w:rStyle w:val="a7"/>
        </w:rPr>
        <w:footnoteRef/>
      </w:r>
      <w:r w:rsidRPr="0005464A">
        <w:t xml:space="preserve"> </w:t>
      </w:r>
      <w:r w:rsidRPr="0005464A">
        <w:rPr>
          <w:rFonts w:eastAsia="Times New Roman" w:cs="Times New Roman"/>
          <w:lang w:eastAsia="ru-RU"/>
        </w:rPr>
        <w:t xml:space="preserve">Уголовное право России. Общая и Особенная части: учебник / А. А. </w:t>
      </w:r>
      <w:proofErr w:type="spellStart"/>
      <w:r w:rsidRPr="0005464A">
        <w:rPr>
          <w:rFonts w:eastAsia="Times New Roman" w:cs="Times New Roman"/>
          <w:lang w:eastAsia="ru-RU"/>
        </w:rPr>
        <w:t>Арямов</w:t>
      </w:r>
      <w:proofErr w:type="spellEnd"/>
      <w:r w:rsidRPr="0005464A">
        <w:rPr>
          <w:rFonts w:eastAsia="Times New Roman" w:cs="Times New Roman"/>
          <w:lang w:eastAsia="ru-RU"/>
        </w:rPr>
        <w:t xml:space="preserve">, Т. Б. Басова, Е. В. </w:t>
      </w:r>
      <w:proofErr w:type="spellStart"/>
      <w:r w:rsidRPr="0005464A">
        <w:rPr>
          <w:rFonts w:eastAsia="Times New Roman" w:cs="Times New Roman"/>
          <w:lang w:eastAsia="ru-RU"/>
        </w:rPr>
        <w:t>Благов</w:t>
      </w:r>
      <w:proofErr w:type="spellEnd"/>
      <w:r w:rsidRPr="0005464A">
        <w:rPr>
          <w:rFonts w:eastAsia="Times New Roman" w:cs="Times New Roman"/>
          <w:lang w:eastAsia="ru-RU"/>
        </w:rPr>
        <w:t xml:space="preserve"> и др.; отв. ред. Ю. В. Грачева, А. И. </w:t>
      </w:r>
      <w:proofErr w:type="spellStart"/>
      <w:r w:rsidRPr="0005464A">
        <w:rPr>
          <w:rFonts w:eastAsia="Times New Roman" w:cs="Times New Roman"/>
          <w:lang w:eastAsia="ru-RU"/>
        </w:rPr>
        <w:t>Чучаев</w:t>
      </w:r>
      <w:proofErr w:type="spellEnd"/>
      <w:r w:rsidRPr="0005464A">
        <w:rPr>
          <w:rFonts w:eastAsia="Times New Roman" w:cs="Times New Roman"/>
          <w:lang w:eastAsia="ru-RU"/>
        </w:rPr>
        <w:t>. М.: КОНТРАКТ, 2017. С. 288.</w:t>
      </w:r>
    </w:p>
  </w:footnote>
  <w:footnote w:id="36">
    <w:p w:rsidR="00114CF1" w:rsidRPr="0090128C" w:rsidRDefault="00114CF1" w:rsidP="0005464A">
      <w:pPr>
        <w:spacing w:after="0" w:line="240" w:lineRule="auto"/>
        <w:jc w:val="both"/>
        <w:rPr>
          <w:rFonts w:ascii="Verdana" w:eastAsia="Times New Roman" w:hAnsi="Verdana" w:cs="Times New Roman"/>
          <w:highlight w:val="yellow"/>
          <w:lang w:eastAsia="ru-RU"/>
        </w:rPr>
      </w:pPr>
      <w:r w:rsidRPr="0005464A">
        <w:rPr>
          <w:rStyle w:val="a7"/>
        </w:rPr>
        <w:footnoteRef/>
      </w:r>
      <w:r w:rsidRPr="0005464A">
        <w:t xml:space="preserve"> </w:t>
      </w:r>
      <w:r w:rsidRPr="0005464A">
        <w:rPr>
          <w:rFonts w:eastAsia="Times New Roman" w:cs="Times New Roman"/>
          <w:lang w:eastAsia="ru-RU"/>
        </w:rPr>
        <w:t xml:space="preserve">Уголовное право России. Общая часть: учебник / С. А. </w:t>
      </w:r>
      <w:proofErr w:type="spellStart"/>
      <w:r w:rsidRPr="0005464A">
        <w:rPr>
          <w:rFonts w:eastAsia="Times New Roman" w:cs="Times New Roman"/>
          <w:lang w:eastAsia="ru-RU"/>
        </w:rPr>
        <w:t>Балеев</w:t>
      </w:r>
      <w:proofErr w:type="spellEnd"/>
      <w:r w:rsidRPr="0005464A">
        <w:rPr>
          <w:rFonts w:eastAsia="Times New Roman" w:cs="Times New Roman"/>
          <w:lang w:eastAsia="ru-RU"/>
        </w:rPr>
        <w:t xml:space="preserve">, Б. С. Волков, Л. Л. Кругликов и др.; под ред. Ф. Р. </w:t>
      </w:r>
      <w:proofErr w:type="spellStart"/>
      <w:r w:rsidRPr="0005464A">
        <w:rPr>
          <w:rFonts w:eastAsia="Times New Roman" w:cs="Times New Roman"/>
          <w:lang w:eastAsia="ru-RU"/>
        </w:rPr>
        <w:t>Сундурова</w:t>
      </w:r>
      <w:proofErr w:type="spellEnd"/>
      <w:r w:rsidRPr="0005464A">
        <w:rPr>
          <w:rFonts w:eastAsia="Times New Roman" w:cs="Times New Roman"/>
          <w:lang w:eastAsia="ru-RU"/>
        </w:rPr>
        <w:t xml:space="preserve">, И. А. Тарханова. 3-е изд., </w:t>
      </w:r>
      <w:proofErr w:type="spellStart"/>
      <w:r w:rsidRPr="0005464A">
        <w:rPr>
          <w:rFonts w:eastAsia="Times New Roman" w:cs="Times New Roman"/>
          <w:lang w:eastAsia="ru-RU"/>
        </w:rPr>
        <w:t>перераб</w:t>
      </w:r>
      <w:proofErr w:type="spellEnd"/>
      <w:r w:rsidRPr="0005464A">
        <w:rPr>
          <w:rFonts w:eastAsia="Times New Roman" w:cs="Times New Roman"/>
          <w:lang w:eastAsia="ru-RU"/>
        </w:rPr>
        <w:t>. и доп. М.: Статут, 2009. С. 56.</w:t>
      </w:r>
    </w:p>
  </w:footnote>
  <w:footnote w:id="37">
    <w:p w:rsidR="00114CF1" w:rsidRPr="00114CF1" w:rsidRDefault="00114CF1" w:rsidP="0005464A">
      <w:pPr>
        <w:pStyle w:val="a3"/>
        <w:jc w:val="both"/>
      </w:pPr>
      <w:r w:rsidRPr="00114CF1">
        <w:rPr>
          <w:rStyle w:val="a7"/>
        </w:rPr>
        <w:footnoteRef/>
      </w:r>
      <w:r w:rsidRPr="00114CF1">
        <w:t xml:space="preserve"> Маринкин </w:t>
      </w:r>
      <w:proofErr w:type="spellStart"/>
      <w:r w:rsidRPr="00114CF1">
        <w:t>Д.Н</w:t>
      </w:r>
      <w:proofErr w:type="spellEnd"/>
      <w:r w:rsidRPr="00114CF1">
        <w:t xml:space="preserve">., Маринкина </w:t>
      </w:r>
      <w:proofErr w:type="spellStart"/>
      <w:r w:rsidRPr="00114CF1">
        <w:t>Ю.А</w:t>
      </w:r>
      <w:proofErr w:type="spellEnd"/>
      <w:r w:rsidRPr="00114CF1">
        <w:t>. Уголовно-правовая характеристика бандитизма // Вестник Пермского университета. Юридические науки. – С. 292.</w:t>
      </w:r>
    </w:p>
  </w:footnote>
  <w:footnote w:id="38">
    <w:p w:rsidR="00114CF1" w:rsidRPr="00114CF1" w:rsidRDefault="00114CF1" w:rsidP="0005464A">
      <w:pPr>
        <w:pStyle w:val="a3"/>
        <w:jc w:val="both"/>
      </w:pPr>
      <w:r w:rsidRPr="00114CF1">
        <w:rPr>
          <w:rStyle w:val="a7"/>
        </w:rPr>
        <w:footnoteRef/>
      </w:r>
      <w:r w:rsidRPr="00114CF1">
        <w:t xml:space="preserve"> См. Там же. С. 294.</w:t>
      </w:r>
    </w:p>
  </w:footnote>
  <w:footnote w:id="39">
    <w:p w:rsidR="00114CF1" w:rsidRPr="00114CF1" w:rsidRDefault="00114CF1" w:rsidP="0005464A">
      <w:pPr>
        <w:pStyle w:val="a3"/>
        <w:jc w:val="both"/>
      </w:pPr>
      <w:r w:rsidRPr="00114CF1">
        <w:rPr>
          <w:rStyle w:val="a7"/>
        </w:rPr>
        <w:footnoteRef/>
      </w:r>
      <w:r w:rsidRPr="00114CF1">
        <w:t xml:space="preserve"> Краснова К. И., Волкова М. А. Исторический аспект развития отечественного законодательства об уголовной ответственности за бандитизм // История государства и права. 2011. №20. С. 7–11.</w:t>
      </w:r>
    </w:p>
  </w:footnote>
  <w:footnote w:id="40">
    <w:p w:rsidR="00114CF1" w:rsidRPr="00F3565B" w:rsidRDefault="00114CF1" w:rsidP="0005464A">
      <w:pPr>
        <w:pStyle w:val="a3"/>
        <w:jc w:val="both"/>
        <w:rPr>
          <w:rFonts w:cs="Times New Roman"/>
          <w:color w:val="000000" w:themeColor="text1"/>
        </w:rPr>
      </w:pPr>
      <w:r w:rsidRPr="00114CF1">
        <w:rPr>
          <w:rStyle w:val="a7"/>
        </w:rPr>
        <w:footnoteRef/>
      </w:r>
      <w:r w:rsidRPr="00114CF1">
        <w:t xml:space="preserve"> </w:t>
      </w:r>
      <w:r w:rsidRPr="00114CF1">
        <w:rPr>
          <w:rFonts w:cs="Times New Roman"/>
        </w:rPr>
        <w:t xml:space="preserve">Постановление Пленума Верховного Суда Российской Федерации от 17 января 1997 года № 1 — Верховный Суд Российской Федерации [Электронный ресурс] // Верховный Суд Российской Федерации. Режим доступа: </w:t>
      </w:r>
      <w:hyperlink r:id="rId6" w:history="1">
        <w:r w:rsidRPr="00114CF1">
          <w:rPr>
            <w:rStyle w:val="a6"/>
          </w:rPr>
          <w:t>http://www.vsrf.ru/documents/own/7769/</w:t>
        </w:r>
      </w:hyperlink>
      <w:r w:rsidRPr="00114CF1">
        <w:rPr>
          <w:rFonts w:cs="Times New Roman"/>
        </w:rPr>
        <w:t xml:space="preserve"> (дата обращения: 27.06.2019).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sz w:val="28"/>
        <w:szCs w:val="28"/>
      </w:rPr>
      <w:id w:val="-2006576736"/>
      <w:docPartObj>
        <w:docPartGallery w:val="Page Numbers (Top of Page)"/>
        <w:docPartUnique/>
      </w:docPartObj>
    </w:sdtPr>
    <w:sdtContent>
      <w:p w:rsidR="00114CF1" w:rsidRPr="001B1295" w:rsidRDefault="00114CF1" w:rsidP="004F332F">
        <w:pPr>
          <w:pStyle w:val="a8"/>
          <w:jc w:val="center"/>
          <w:rPr>
            <w:rFonts w:cs="Times New Roman"/>
            <w:sz w:val="28"/>
            <w:szCs w:val="28"/>
          </w:rPr>
        </w:pPr>
        <w:r w:rsidRPr="001B1295">
          <w:rPr>
            <w:rFonts w:cs="Times New Roman"/>
            <w:sz w:val="28"/>
            <w:szCs w:val="28"/>
          </w:rPr>
          <w:fldChar w:fldCharType="begin"/>
        </w:r>
        <w:r w:rsidRPr="001B1295">
          <w:rPr>
            <w:rFonts w:cs="Times New Roman"/>
            <w:sz w:val="28"/>
            <w:szCs w:val="28"/>
          </w:rPr>
          <w:instrText>PAGE   \* MERGEFORMAT</w:instrText>
        </w:r>
        <w:r w:rsidRPr="001B1295">
          <w:rPr>
            <w:rFonts w:cs="Times New Roman"/>
            <w:sz w:val="28"/>
            <w:szCs w:val="28"/>
          </w:rPr>
          <w:fldChar w:fldCharType="separate"/>
        </w:r>
        <w:r w:rsidR="001C5771">
          <w:rPr>
            <w:rFonts w:cs="Times New Roman"/>
            <w:noProof/>
            <w:sz w:val="28"/>
            <w:szCs w:val="28"/>
          </w:rPr>
          <w:t>2</w:t>
        </w:r>
        <w:r w:rsidRPr="001B1295">
          <w:rPr>
            <w:rFonts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12E"/>
    <w:multiLevelType w:val="hybridMultilevel"/>
    <w:tmpl w:val="571EA492"/>
    <w:lvl w:ilvl="0" w:tplc="C41AC306">
      <w:start w:val="3"/>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876DCF"/>
    <w:multiLevelType w:val="hybridMultilevel"/>
    <w:tmpl w:val="95B26510"/>
    <w:lvl w:ilvl="0" w:tplc="ECFCF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212150B"/>
    <w:multiLevelType w:val="hybridMultilevel"/>
    <w:tmpl w:val="094869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D441486"/>
    <w:multiLevelType w:val="hybridMultilevel"/>
    <w:tmpl w:val="1FE26A78"/>
    <w:lvl w:ilvl="0" w:tplc="02A832C6">
      <w:start w:val="1"/>
      <w:numFmt w:val="decimal"/>
      <w:lvlText w:val="%1."/>
      <w:lvlJc w:val="left"/>
      <w:pPr>
        <w:ind w:left="1878" w:hanging="1170"/>
      </w:pPr>
      <w:rPr>
        <w:rFonts w:hint="default"/>
        <w:b/>
      </w:rPr>
    </w:lvl>
    <w:lvl w:ilvl="1" w:tplc="1CFC4E90">
      <w:start w:val="1"/>
      <w:numFmt w:val="decimal"/>
      <w:lvlText w:val="%2."/>
      <w:lvlJc w:val="left"/>
      <w:pPr>
        <w:ind w:left="1788" w:hanging="360"/>
      </w:pPr>
      <w:rPr>
        <w:rFonts w:hint="default"/>
        <w:b w:val="0"/>
        <w:sz w:val="28"/>
        <w:szCs w:val="28"/>
      </w:r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EF63288"/>
    <w:multiLevelType w:val="hybridMultilevel"/>
    <w:tmpl w:val="72209EAA"/>
    <w:lvl w:ilvl="0" w:tplc="DA5C902C">
      <w:start w:val="1"/>
      <w:numFmt w:val="decimal"/>
      <w:lvlText w:val="%1)"/>
      <w:lvlJc w:val="left"/>
      <w:pPr>
        <w:ind w:left="1069" w:hanging="360"/>
      </w:pPr>
      <w:rPr>
        <w:rFonts w:eastAsiaTheme="minorHAns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4F128D"/>
    <w:multiLevelType w:val="hybridMultilevel"/>
    <w:tmpl w:val="2500C4F0"/>
    <w:lvl w:ilvl="0" w:tplc="04190013">
      <w:start w:val="1"/>
      <w:numFmt w:val="upperRoman"/>
      <w:lvlText w:val="%1."/>
      <w:lvlJc w:val="right"/>
      <w:pPr>
        <w:ind w:left="1211"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27E2853"/>
    <w:multiLevelType w:val="hybridMultilevel"/>
    <w:tmpl w:val="F1643418"/>
    <w:lvl w:ilvl="0" w:tplc="87FAE0E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E751AE7"/>
    <w:multiLevelType w:val="hybridMultilevel"/>
    <w:tmpl w:val="A260BF2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8">
    <w:nsid w:val="212C5275"/>
    <w:multiLevelType w:val="hybridMultilevel"/>
    <w:tmpl w:val="507E842C"/>
    <w:lvl w:ilvl="0" w:tplc="C41AC306">
      <w:start w:val="3"/>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355F51"/>
    <w:multiLevelType w:val="multilevel"/>
    <w:tmpl w:val="FD8A5258"/>
    <w:styleLink w:val="WW8Num19"/>
    <w:lvl w:ilvl="0">
      <w:start w:val="1"/>
      <w:numFmt w:val="decimal"/>
      <w:lvlText w:val="%1)"/>
      <w:lvlJc w:val="left"/>
      <w:rPr>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nsid w:val="278B26D7"/>
    <w:multiLevelType w:val="multilevel"/>
    <w:tmpl w:val="A61C18E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3748112E"/>
    <w:multiLevelType w:val="hybridMultilevel"/>
    <w:tmpl w:val="317493FC"/>
    <w:lvl w:ilvl="0" w:tplc="5D8888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9A0663"/>
    <w:multiLevelType w:val="hybridMultilevel"/>
    <w:tmpl w:val="D2D25EFA"/>
    <w:lvl w:ilvl="0" w:tplc="0FB2A478">
      <w:start w:val="1"/>
      <w:numFmt w:val="decimal"/>
      <w:lvlText w:val="%1."/>
      <w:lvlJc w:val="left"/>
      <w:pPr>
        <w:ind w:left="4043" w:hanging="360"/>
      </w:pPr>
      <w:rPr>
        <w:rFonts w:hint="default"/>
        <w:b/>
        <w:sz w:val="28"/>
        <w:szCs w:val="28"/>
      </w:rPr>
    </w:lvl>
    <w:lvl w:ilvl="1" w:tplc="14928884">
      <w:start w:val="1"/>
      <w:numFmt w:val="decimal"/>
      <w:lvlText w:val="%2."/>
      <w:lvlJc w:val="left"/>
      <w:pPr>
        <w:ind w:left="4272" w:hanging="360"/>
      </w:pPr>
      <w:rPr>
        <w:b w:val="0"/>
        <w:sz w:val="28"/>
        <w:szCs w:val="28"/>
      </w:rPr>
    </w:lvl>
    <w:lvl w:ilvl="2" w:tplc="0419001B" w:tentative="1">
      <w:start w:val="1"/>
      <w:numFmt w:val="lowerRoman"/>
      <w:lvlText w:val="%3."/>
      <w:lvlJc w:val="right"/>
      <w:pPr>
        <w:ind w:left="4992" w:hanging="180"/>
      </w:pPr>
    </w:lvl>
    <w:lvl w:ilvl="3" w:tplc="0419000F" w:tentative="1">
      <w:start w:val="1"/>
      <w:numFmt w:val="decimal"/>
      <w:lvlText w:val="%4."/>
      <w:lvlJc w:val="left"/>
      <w:pPr>
        <w:ind w:left="5712" w:hanging="360"/>
      </w:pPr>
    </w:lvl>
    <w:lvl w:ilvl="4" w:tplc="04190019" w:tentative="1">
      <w:start w:val="1"/>
      <w:numFmt w:val="lowerLetter"/>
      <w:lvlText w:val="%5."/>
      <w:lvlJc w:val="left"/>
      <w:pPr>
        <w:ind w:left="6432" w:hanging="360"/>
      </w:pPr>
    </w:lvl>
    <w:lvl w:ilvl="5" w:tplc="0419001B" w:tentative="1">
      <w:start w:val="1"/>
      <w:numFmt w:val="lowerRoman"/>
      <w:lvlText w:val="%6."/>
      <w:lvlJc w:val="right"/>
      <w:pPr>
        <w:ind w:left="7152" w:hanging="180"/>
      </w:pPr>
    </w:lvl>
    <w:lvl w:ilvl="6" w:tplc="0419000F" w:tentative="1">
      <w:start w:val="1"/>
      <w:numFmt w:val="decimal"/>
      <w:lvlText w:val="%7."/>
      <w:lvlJc w:val="left"/>
      <w:pPr>
        <w:ind w:left="7872" w:hanging="360"/>
      </w:pPr>
    </w:lvl>
    <w:lvl w:ilvl="7" w:tplc="04190019" w:tentative="1">
      <w:start w:val="1"/>
      <w:numFmt w:val="lowerLetter"/>
      <w:lvlText w:val="%8."/>
      <w:lvlJc w:val="left"/>
      <w:pPr>
        <w:ind w:left="8592" w:hanging="360"/>
      </w:pPr>
    </w:lvl>
    <w:lvl w:ilvl="8" w:tplc="0419001B" w:tentative="1">
      <w:start w:val="1"/>
      <w:numFmt w:val="lowerRoman"/>
      <w:lvlText w:val="%9."/>
      <w:lvlJc w:val="right"/>
      <w:pPr>
        <w:ind w:left="9312" w:hanging="180"/>
      </w:pPr>
    </w:lvl>
  </w:abstractNum>
  <w:abstractNum w:abstractNumId="13">
    <w:nsid w:val="46C8241F"/>
    <w:multiLevelType w:val="multilevel"/>
    <w:tmpl w:val="0076279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4BC22971"/>
    <w:multiLevelType w:val="hybridMultilevel"/>
    <w:tmpl w:val="BD285CF0"/>
    <w:lvl w:ilvl="0" w:tplc="9DBEF012">
      <w:start w:val="1"/>
      <w:numFmt w:val="decimal"/>
      <w:lvlText w:val="%1."/>
      <w:lvlJc w:val="left"/>
      <w:pPr>
        <w:ind w:left="1429" w:hanging="360"/>
      </w:pPr>
      <w:rPr>
        <w:b/>
      </w:rPr>
    </w:lvl>
    <w:lvl w:ilvl="1" w:tplc="8C88C26E">
      <w:start w:val="1"/>
      <w:numFmt w:val="decimal"/>
      <w:lvlText w:val="%2."/>
      <w:lvlJc w:val="left"/>
      <w:pPr>
        <w:ind w:left="2149" w:hanging="360"/>
      </w:pPr>
      <w:rPr>
        <w:rFonts w:ascii="Times New Roman" w:hAnsi="Times New Roman" w:hint="default"/>
        <w:b w:val="0"/>
        <w:i w:val="0"/>
        <w:sz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DA27FFD"/>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4F007BCE"/>
    <w:multiLevelType w:val="multilevel"/>
    <w:tmpl w:val="E1AAC670"/>
    <w:styleLink w:val="WW8Num6"/>
    <w:lvl w:ilvl="0">
      <w:start w:val="1"/>
      <w:numFmt w:val="decimal"/>
      <w:lvlText w:val="%1."/>
      <w:lvlJc w:val="left"/>
      <w:rPr>
        <w:color w:val="000000"/>
        <w:sz w:val="28"/>
        <w:szCs w:val="28"/>
        <w:shd w:val="clear" w:color="auto" w:fill="FFFFFF"/>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53512417"/>
    <w:multiLevelType w:val="hybridMultilevel"/>
    <w:tmpl w:val="A260BF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E5F285E"/>
    <w:multiLevelType w:val="hybridMultilevel"/>
    <w:tmpl w:val="B6A8FD74"/>
    <w:lvl w:ilvl="0" w:tplc="04190011">
      <w:start w:val="1"/>
      <w:numFmt w:val="decimal"/>
      <w:lvlText w:val="%1)"/>
      <w:lvlJc w:val="left"/>
      <w:pPr>
        <w:ind w:left="1170" w:hanging="360"/>
      </w:pPr>
    </w:lvl>
    <w:lvl w:ilvl="1" w:tplc="04190019">
      <w:start w:val="1"/>
      <w:numFmt w:val="lowerLetter"/>
      <w:lvlText w:val="%2."/>
      <w:lvlJc w:val="left"/>
      <w:pPr>
        <w:ind w:left="1890" w:hanging="360"/>
      </w:pPr>
    </w:lvl>
    <w:lvl w:ilvl="2" w:tplc="0419001B">
      <w:start w:val="1"/>
      <w:numFmt w:val="lowerRoman"/>
      <w:lvlText w:val="%3."/>
      <w:lvlJc w:val="right"/>
      <w:pPr>
        <w:ind w:left="2610" w:hanging="180"/>
      </w:pPr>
    </w:lvl>
    <w:lvl w:ilvl="3" w:tplc="0419000F">
      <w:start w:val="1"/>
      <w:numFmt w:val="decimal"/>
      <w:lvlText w:val="%4."/>
      <w:lvlJc w:val="left"/>
      <w:pPr>
        <w:ind w:left="3330" w:hanging="360"/>
      </w:pPr>
    </w:lvl>
    <w:lvl w:ilvl="4" w:tplc="04190019">
      <w:start w:val="1"/>
      <w:numFmt w:val="lowerLetter"/>
      <w:lvlText w:val="%5."/>
      <w:lvlJc w:val="left"/>
      <w:pPr>
        <w:ind w:left="4050" w:hanging="360"/>
      </w:pPr>
    </w:lvl>
    <w:lvl w:ilvl="5" w:tplc="0419001B">
      <w:start w:val="1"/>
      <w:numFmt w:val="lowerRoman"/>
      <w:lvlText w:val="%6."/>
      <w:lvlJc w:val="right"/>
      <w:pPr>
        <w:ind w:left="4770" w:hanging="180"/>
      </w:pPr>
    </w:lvl>
    <w:lvl w:ilvl="6" w:tplc="0419000F">
      <w:start w:val="1"/>
      <w:numFmt w:val="decimal"/>
      <w:lvlText w:val="%7."/>
      <w:lvlJc w:val="left"/>
      <w:pPr>
        <w:ind w:left="5490" w:hanging="360"/>
      </w:pPr>
    </w:lvl>
    <w:lvl w:ilvl="7" w:tplc="04190019">
      <w:start w:val="1"/>
      <w:numFmt w:val="lowerLetter"/>
      <w:lvlText w:val="%8."/>
      <w:lvlJc w:val="left"/>
      <w:pPr>
        <w:ind w:left="6210" w:hanging="360"/>
      </w:pPr>
    </w:lvl>
    <w:lvl w:ilvl="8" w:tplc="0419001B">
      <w:start w:val="1"/>
      <w:numFmt w:val="lowerRoman"/>
      <w:lvlText w:val="%9."/>
      <w:lvlJc w:val="right"/>
      <w:pPr>
        <w:ind w:left="6930" w:hanging="180"/>
      </w:pPr>
    </w:lvl>
  </w:abstractNum>
  <w:abstractNum w:abstractNumId="19">
    <w:nsid w:val="5E720055"/>
    <w:multiLevelType w:val="multilevel"/>
    <w:tmpl w:val="CB6ED2DA"/>
    <w:lvl w:ilvl="0">
      <w:start w:val="2"/>
      <w:numFmt w:val="decimal"/>
      <w:lvlText w:val="%1."/>
      <w:lvlJc w:val="left"/>
      <w:pPr>
        <w:ind w:left="450" w:hanging="450"/>
      </w:pPr>
      <w:rPr>
        <w:rFonts w:cs="Times New Roman" w:hint="default"/>
      </w:rPr>
    </w:lvl>
    <w:lvl w:ilvl="1">
      <w:start w:val="2"/>
      <w:numFmt w:val="decimal"/>
      <w:lvlText w:val="%1.%2."/>
      <w:lvlJc w:val="left"/>
      <w:pPr>
        <w:ind w:left="1146" w:hanging="720"/>
      </w:pPr>
      <w:rPr>
        <w:rFonts w:cs="Times New Roman" w:hint="default"/>
      </w:rPr>
    </w:lvl>
    <w:lvl w:ilvl="2">
      <w:start w:val="1"/>
      <w:numFmt w:val="decimal"/>
      <w:lvlText w:val="%1.%2.%3."/>
      <w:lvlJc w:val="left"/>
      <w:pPr>
        <w:ind w:left="1572" w:hanging="720"/>
      </w:pPr>
      <w:rPr>
        <w:rFonts w:cs="Times New Roman" w:hint="default"/>
      </w:rPr>
    </w:lvl>
    <w:lvl w:ilvl="3">
      <w:start w:val="1"/>
      <w:numFmt w:val="decimal"/>
      <w:lvlText w:val="%1.%2.%3.%4."/>
      <w:lvlJc w:val="left"/>
      <w:pPr>
        <w:ind w:left="2358" w:hanging="1080"/>
      </w:pPr>
      <w:rPr>
        <w:rFonts w:cs="Times New Roman" w:hint="default"/>
      </w:rPr>
    </w:lvl>
    <w:lvl w:ilvl="4">
      <w:start w:val="1"/>
      <w:numFmt w:val="decimal"/>
      <w:lvlText w:val="%1.%2.%3.%4.%5."/>
      <w:lvlJc w:val="left"/>
      <w:pPr>
        <w:ind w:left="2784" w:hanging="1080"/>
      </w:pPr>
      <w:rPr>
        <w:rFonts w:cs="Times New Roman" w:hint="default"/>
      </w:rPr>
    </w:lvl>
    <w:lvl w:ilvl="5">
      <w:start w:val="1"/>
      <w:numFmt w:val="decimal"/>
      <w:lvlText w:val="%1.%2.%3.%4.%5.%6."/>
      <w:lvlJc w:val="left"/>
      <w:pPr>
        <w:ind w:left="3570" w:hanging="1440"/>
      </w:pPr>
      <w:rPr>
        <w:rFonts w:cs="Times New Roman" w:hint="default"/>
      </w:rPr>
    </w:lvl>
    <w:lvl w:ilvl="6">
      <w:start w:val="1"/>
      <w:numFmt w:val="decimal"/>
      <w:lvlText w:val="%1.%2.%3.%4.%5.%6.%7."/>
      <w:lvlJc w:val="left"/>
      <w:pPr>
        <w:ind w:left="4356" w:hanging="1800"/>
      </w:pPr>
      <w:rPr>
        <w:rFonts w:cs="Times New Roman" w:hint="default"/>
      </w:rPr>
    </w:lvl>
    <w:lvl w:ilvl="7">
      <w:start w:val="1"/>
      <w:numFmt w:val="decimal"/>
      <w:lvlText w:val="%1.%2.%3.%4.%5.%6.%7.%8."/>
      <w:lvlJc w:val="left"/>
      <w:pPr>
        <w:ind w:left="4782" w:hanging="1800"/>
      </w:pPr>
      <w:rPr>
        <w:rFonts w:cs="Times New Roman" w:hint="default"/>
      </w:rPr>
    </w:lvl>
    <w:lvl w:ilvl="8">
      <w:start w:val="1"/>
      <w:numFmt w:val="decimal"/>
      <w:lvlText w:val="%1.%2.%3.%4.%5.%6.%7.%8.%9."/>
      <w:lvlJc w:val="left"/>
      <w:pPr>
        <w:ind w:left="5568" w:hanging="2160"/>
      </w:pPr>
      <w:rPr>
        <w:rFonts w:cs="Times New Roman" w:hint="default"/>
      </w:rPr>
    </w:lvl>
  </w:abstractNum>
  <w:abstractNum w:abstractNumId="20">
    <w:nsid w:val="5F08075E"/>
    <w:multiLevelType w:val="hybridMultilevel"/>
    <w:tmpl w:val="C7E6407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F1164F4"/>
    <w:multiLevelType w:val="hybridMultilevel"/>
    <w:tmpl w:val="4412F9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60B0943"/>
    <w:multiLevelType w:val="hybridMultilevel"/>
    <w:tmpl w:val="AABA3508"/>
    <w:lvl w:ilvl="0" w:tplc="BE32380C">
      <w:start w:val="1"/>
      <w:numFmt w:val="decimal"/>
      <w:lvlText w:val="%1."/>
      <w:lvlJc w:val="left"/>
      <w:pPr>
        <w:ind w:left="4043"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1F702A"/>
    <w:multiLevelType w:val="multilevel"/>
    <w:tmpl w:val="835007E2"/>
    <w:lvl w:ilvl="0">
      <w:start w:val="1"/>
      <w:numFmt w:val="decimal"/>
      <w:lvlText w:val="%1."/>
      <w:lvlJc w:val="left"/>
      <w:pPr>
        <w:ind w:left="435" w:hanging="435"/>
      </w:pPr>
      <w:rPr>
        <w:rFonts w:hint="default"/>
      </w:rPr>
    </w:lvl>
    <w:lvl w:ilvl="1">
      <w:start w:val="1"/>
      <w:numFmt w:val="decimal"/>
      <w:lvlText w:val="%1.%2."/>
      <w:lvlJc w:val="left"/>
      <w:pPr>
        <w:ind w:left="936" w:hanging="720"/>
      </w:pPr>
      <w:rPr>
        <w:rFonts w:hint="default"/>
      </w:rPr>
    </w:lvl>
    <w:lvl w:ilvl="2">
      <w:start w:val="1"/>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24">
    <w:nsid w:val="75F62158"/>
    <w:multiLevelType w:val="hybridMultilevel"/>
    <w:tmpl w:val="D8C213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7CD37313"/>
    <w:multiLevelType w:val="hybridMultilevel"/>
    <w:tmpl w:val="DCC4CD2A"/>
    <w:lvl w:ilvl="0" w:tplc="FDA8C98E">
      <w:start w:val="28"/>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5"/>
  </w:num>
  <w:num w:numId="3">
    <w:abstractNumId w:val="8"/>
  </w:num>
  <w:num w:numId="4">
    <w:abstractNumId w:val="1"/>
  </w:num>
  <w:num w:numId="5">
    <w:abstractNumId w:val="13"/>
  </w:num>
  <w:num w:numId="6">
    <w:abstractNumId w:val="4"/>
  </w:num>
  <w:num w:numId="7">
    <w:abstractNumId w:val="11"/>
  </w:num>
  <w:num w:numId="8">
    <w:abstractNumId w:val="23"/>
  </w:num>
  <w:num w:numId="9">
    <w:abstractNumId w:val="0"/>
  </w:num>
  <w:num w:numId="10">
    <w:abstractNumId w:val="21"/>
  </w:num>
  <w:num w:numId="11">
    <w:abstractNumId w:val="10"/>
  </w:num>
  <w:num w:numId="12">
    <w:abstractNumId w:val="12"/>
  </w:num>
  <w:num w:numId="13">
    <w:abstractNumId w:val="9"/>
  </w:num>
  <w:num w:numId="14">
    <w:abstractNumId w:val="9"/>
    <w:lvlOverride w:ilvl="0">
      <w:startOverride w:val="1"/>
    </w:lvlOverride>
  </w:num>
  <w:num w:numId="15">
    <w:abstractNumId w:val="16"/>
  </w:num>
  <w:num w:numId="16">
    <w:abstractNumId w:val="14"/>
  </w:num>
  <w:num w:numId="17">
    <w:abstractNumId w:val="3"/>
  </w:num>
  <w:num w:numId="18">
    <w:abstractNumId w:val="19"/>
  </w:num>
  <w:num w:numId="19">
    <w:abstractNumId w:val="7"/>
  </w:num>
  <w:num w:numId="20">
    <w:abstractNumId w:val="15"/>
  </w:num>
  <w:num w:numId="21">
    <w:abstractNumId w:val="17"/>
  </w:num>
  <w:num w:numId="22">
    <w:abstractNumId w:val="24"/>
  </w:num>
  <w:num w:numId="23">
    <w:abstractNumId w:val="20"/>
  </w:num>
  <w:num w:numId="24">
    <w:abstractNumId w:val="2"/>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0A2D3A"/>
    <w:rsid w:val="00003E51"/>
    <w:rsid w:val="000120EB"/>
    <w:rsid w:val="0001409A"/>
    <w:rsid w:val="00015058"/>
    <w:rsid w:val="0005464A"/>
    <w:rsid w:val="00063B6C"/>
    <w:rsid w:val="00063D02"/>
    <w:rsid w:val="0006790A"/>
    <w:rsid w:val="000A1F13"/>
    <w:rsid w:val="000A2D3A"/>
    <w:rsid w:val="000C642A"/>
    <w:rsid w:val="000C75BE"/>
    <w:rsid w:val="000F5374"/>
    <w:rsid w:val="000F67AB"/>
    <w:rsid w:val="001033CE"/>
    <w:rsid w:val="00103C03"/>
    <w:rsid w:val="00114CF1"/>
    <w:rsid w:val="00116707"/>
    <w:rsid w:val="00121590"/>
    <w:rsid w:val="00121EEB"/>
    <w:rsid w:val="00124147"/>
    <w:rsid w:val="00132DD9"/>
    <w:rsid w:val="00156937"/>
    <w:rsid w:val="001570D2"/>
    <w:rsid w:val="00174A38"/>
    <w:rsid w:val="0017604D"/>
    <w:rsid w:val="001769EA"/>
    <w:rsid w:val="00177B10"/>
    <w:rsid w:val="00193C3C"/>
    <w:rsid w:val="001A68D6"/>
    <w:rsid w:val="001B0769"/>
    <w:rsid w:val="001B1295"/>
    <w:rsid w:val="001C3E73"/>
    <w:rsid w:val="001C5771"/>
    <w:rsid w:val="00200E96"/>
    <w:rsid w:val="00204716"/>
    <w:rsid w:val="00206208"/>
    <w:rsid w:val="002072F8"/>
    <w:rsid w:val="00210FBB"/>
    <w:rsid w:val="00226FC0"/>
    <w:rsid w:val="00241B6E"/>
    <w:rsid w:val="002431BA"/>
    <w:rsid w:val="00245CB2"/>
    <w:rsid w:val="00263435"/>
    <w:rsid w:val="00266DC9"/>
    <w:rsid w:val="00267694"/>
    <w:rsid w:val="002776DB"/>
    <w:rsid w:val="00282B81"/>
    <w:rsid w:val="00286939"/>
    <w:rsid w:val="002A1068"/>
    <w:rsid w:val="002B6D9E"/>
    <w:rsid w:val="002D2450"/>
    <w:rsid w:val="002E776B"/>
    <w:rsid w:val="002E79EF"/>
    <w:rsid w:val="002F274F"/>
    <w:rsid w:val="002F4243"/>
    <w:rsid w:val="002F440D"/>
    <w:rsid w:val="002F6944"/>
    <w:rsid w:val="00301E61"/>
    <w:rsid w:val="00304630"/>
    <w:rsid w:val="00321EA9"/>
    <w:rsid w:val="0032237A"/>
    <w:rsid w:val="00337F36"/>
    <w:rsid w:val="003575B1"/>
    <w:rsid w:val="00366C9A"/>
    <w:rsid w:val="00381E55"/>
    <w:rsid w:val="00383D70"/>
    <w:rsid w:val="00385675"/>
    <w:rsid w:val="00394094"/>
    <w:rsid w:val="003B5BFF"/>
    <w:rsid w:val="003D0CAB"/>
    <w:rsid w:val="003D34A7"/>
    <w:rsid w:val="003D5AA5"/>
    <w:rsid w:val="003F49A8"/>
    <w:rsid w:val="00465959"/>
    <w:rsid w:val="004706F5"/>
    <w:rsid w:val="00487B5B"/>
    <w:rsid w:val="004B38B7"/>
    <w:rsid w:val="004C1C18"/>
    <w:rsid w:val="004C37D6"/>
    <w:rsid w:val="004D3C21"/>
    <w:rsid w:val="004F332F"/>
    <w:rsid w:val="0050276E"/>
    <w:rsid w:val="0051091C"/>
    <w:rsid w:val="00512593"/>
    <w:rsid w:val="00514158"/>
    <w:rsid w:val="005325D3"/>
    <w:rsid w:val="00537245"/>
    <w:rsid w:val="005437D5"/>
    <w:rsid w:val="0055059D"/>
    <w:rsid w:val="005569BE"/>
    <w:rsid w:val="00560D5A"/>
    <w:rsid w:val="00565F7B"/>
    <w:rsid w:val="00584F55"/>
    <w:rsid w:val="005927A6"/>
    <w:rsid w:val="005A2709"/>
    <w:rsid w:val="005A491D"/>
    <w:rsid w:val="005B1205"/>
    <w:rsid w:val="005B59F8"/>
    <w:rsid w:val="005B67ED"/>
    <w:rsid w:val="005C0661"/>
    <w:rsid w:val="005C0C20"/>
    <w:rsid w:val="005D1EC0"/>
    <w:rsid w:val="00612A9C"/>
    <w:rsid w:val="00613C65"/>
    <w:rsid w:val="00617BDC"/>
    <w:rsid w:val="00624642"/>
    <w:rsid w:val="00642A87"/>
    <w:rsid w:val="00652E6B"/>
    <w:rsid w:val="00655D0A"/>
    <w:rsid w:val="00664D87"/>
    <w:rsid w:val="00666DC0"/>
    <w:rsid w:val="00670080"/>
    <w:rsid w:val="00684792"/>
    <w:rsid w:val="006A0D05"/>
    <w:rsid w:val="006A72D1"/>
    <w:rsid w:val="006B4E35"/>
    <w:rsid w:val="006B6E51"/>
    <w:rsid w:val="006C016B"/>
    <w:rsid w:val="006C3F0C"/>
    <w:rsid w:val="006C6D9C"/>
    <w:rsid w:val="006D4A2F"/>
    <w:rsid w:val="006D7715"/>
    <w:rsid w:val="006E7F83"/>
    <w:rsid w:val="006F29E1"/>
    <w:rsid w:val="00713C79"/>
    <w:rsid w:val="007332A4"/>
    <w:rsid w:val="00734027"/>
    <w:rsid w:val="00734F68"/>
    <w:rsid w:val="00736240"/>
    <w:rsid w:val="007447C5"/>
    <w:rsid w:val="007543E8"/>
    <w:rsid w:val="00765579"/>
    <w:rsid w:val="00765982"/>
    <w:rsid w:val="0078394F"/>
    <w:rsid w:val="00794B5D"/>
    <w:rsid w:val="007C2C36"/>
    <w:rsid w:val="007C75B4"/>
    <w:rsid w:val="007D0076"/>
    <w:rsid w:val="007F15FD"/>
    <w:rsid w:val="0080180B"/>
    <w:rsid w:val="00855C11"/>
    <w:rsid w:val="00870FC1"/>
    <w:rsid w:val="008731B0"/>
    <w:rsid w:val="008916E1"/>
    <w:rsid w:val="00896013"/>
    <w:rsid w:val="00897C90"/>
    <w:rsid w:val="008D5510"/>
    <w:rsid w:val="008D6384"/>
    <w:rsid w:val="008E5394"/>
    <w:rsid w:val="008E7CAC"/>
    <w:rsid w:val="008F17AF"/>
    <w:rsid w:val="009008B2"/>
    <w:rsid w:val="00900E1A"/>
    <w:rsid w:val="0090128C"/>
    <w:rsid w:val="00907900"/>
    <w:rsid w:val="0091595B"/>
    <w:rsid w:val="009219FE"/>
    <w:rsid w:val="00927768"/>
    <w:rsid w:val="0095796D"/>
    <w:rsid w:val="00962CCD"/>
    <w:rsid w:val="00972C1F"/>
    <w:rsid w:val="00982C30"/>
    <w:rsid w:val="009A1496"/>
    <w:rsid w:val="009A442B"/>
    <w:rsid w:val="009B01A1"/>
    <w:rsid w:val="009B16D3"/>
    <w:rsid w:val="009C4B2C"/>
    <w:rsid w:val="009C5AF7"/>
    <w:rsid w:val="009C7EFC"/>
    <w:rsid w:val="009D3498"/>
    <w:rsid w:val="009D3CFA"/>
    <w:rsid w:val="009D548B"/>
    <w:rsid w:val="009E4E27"/>
    <w:rsid w:val="00A114A8"/>
    <w:rsid w:val="00A41230"/>
    <w:rsid w:val="00A442D4"/>
    <w:rsid w:val="00A53DDA"/>
    <w:rsid w:val="00A578DC"/>
    <w:rsid w:val="00A60596"/>
    <w:rsid w:val="00A81CE1"/>
    <w:rsid w:val="00A82FB1"/>
    <w:rsid w:val="00A962CF"/>
    <w:rsid w:val="00AC2583"/>
    <w:rsid w:val="00AD3431"/>
    <w:rsid w:val="00AF32C3"/>
    <w:rsid w:val="00AF7D78"/>
    <w:rsid w:val="00B22802"/>
    <w:rsid w:val="00B357BB"/>
    <w:rsid w:val="00B438D0"/>
    <w:rsid w:val="00B50D17"/>
    <w:rsid w:val="00B55347"/>
    <w:rsid w:val="00B60138"/>
    <w:rsid w:val="00B606C1"/>
    <w:rsid w:val="00B612C2"/>
    <w:rsid w:val="00B70994"/>
    <w:rsid w:val="00B7619D"/>
    <w:rsid w:val="00B80976"/>
    <w:rsid w:val="00B86627"/>
    <w:rsid w:val="00B951FA"/>
    <w:rsid w:val="00B97A9F"/>
    <w:rsid w:val="00BC1A0A"/>
    <w:rsid w:val="00BC43FF"/>
    <w:rsid w:val="00BD26F8"/>
    <w:rsid w:val="00BE0E18"/>
    <w:rsid w:val="00BE7E42"/>
    <w:rsid w:val="00BF182A"/>
    <w:rsid w:val="00BF1BAD"/>
    <w:rsid w:val="00BF3481"/>
    <w:rsid w:val="00C14C24"/>
    <w:rsid w:val="00C22FBA"/>
    <w:rsid w:val="00C269AC"/>
    <w:rsid w:val="00C41519"/>
    <w:rsid w:val="00C51111"/>
    <w:rsid w:val="00C52CD8"/>
    <w:rsid w:val="00C56A3D"/>
    <w:rsid w:val="00C637D4"/>
    <w:rsid w:val="00C750C8"/>
    <w:rsid w:val="00C76A98"/>
    <w:rsid w:val="00C7791D"/>
    <w:rsid w:val="00C826A4"/>
    <w:rsid w:val="00C856DA"/>
    <w:rsid w:val="00C91569"/>
    <w:rsid w:val="00CA4908"/>
    <w:rsid w:val="00CA5BB1"/>
    <w:rsid w:val="00CA6860"/>
    <w:rsid w:val="00CA7C6A"/>
    <w:rsid w:val="00CC5DA8"/>
    <w:rsid w:val="00CC661C"/>
    <w:rsid w:val="00D01A80"/>
    <w:rsid w:val="00D0621A"/>
    <w:rsid w:val="00D101DC"/>
    <w:rsid w:val="00D16856"/>
    <w:rsid w:val="00D34C2A"/>
    <w:rsid w:val="00D4535D"/>
    <w:rsid w:val="00D56B9E"/>
    <w:rsid w:val="00D619B3"/>
    <w:rsid w:val="00D70BE9"/>
    <w:rsid w:val="00D92133"/>
    <w:rsid w:val="00D93F8A"/>
    <w:rsid w:val="00DA2183"/>
    <w:rsid w:val="00DC4CE5"/>
    <w:rsid w:val="00DD061B"/>
    <w:rsid w:val="00E1593D"/>
    <w:rsid w:val="00E345D7"/>
    <w:rsid w:val="00E62242"/>
    <w:rsid w:val="00E664F3"/>
    <w:rsid w:val="00E855CF"/>
    <w:rsid w:val="00E866B3"/>
    <w:rsid w:val="00EA33D7"/>
    <w:rsid w:val="00ED20BF"/>
    <w:rsid w:val="00ED4349"/>
    <w:rsid w:val="00ED632F"/>
    <w:rsid w:val="00EE0BF5"/>
    <w:rsid w:val="00EE15AE"/>
    <w:rsid w:val="00EF18DF"/>
    <w:rsid w:val="00F1081A"/>
    <w:rsid w:val="00F1458D"/>
    <w:rsid w:val="00F3565B"/>
    <w:rsid w:val="00F359B0"/>
    <w:rsid w:val="00F43E20"/>
    <w:rsid w:val="00F53F22"/>
    <w:rsid w:val="00F54325"/>
    <w:rsid w:val="00F56F54"/>
    <w:rsid w:val="00F7100D"/>
    <w:rsid w:val="00F779CE"/>
    <w:rsid w:val="00FA6856"/>
    <w:rsid w:val="00FC1DBD"/>
    <w:rsid w:val="00FC2C56"/>
    <w:rsid w:val="00FC3CAB"/>
    <w:rsid w:val="00FC6497"/>
    <w:rsid w:val="00FC7655"/>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4630"/>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styleId="afb">
    <w:name w:val="Strong"/>
    <w:basedOn w:val="a0"/>
    <w:uiPriority w:val="22"/>
    <w:qFormat/>
    <w:rsid w:val="00F3565B"/>
    <w:rPr>
      <w:b/>
      <w:bCs/>
    </w:rPr>
  </w:style>
  <w:style w:type="paragraph" w:customStyle="1" w:styleId="consplusnormal0">
    <w:name w:val="consplusnormal"/>
    <w:basedOn w:val="a"/>
    <w:rsid w:val="007332A4"/>
    <w:pPr>
      <w:spacing w:before="100" w:beforeAutospacing="1" w:after="100" w:afterAutospacing="1" w:line="240" w:lineRule="auto"/>
    </w:pPr>
    <w:rPr>
      <w:rFonts w:eastAsia="Times New Roman" w:cs="Times New Roman"/>
      <w:sz w:val="24"/>
      <w:szCs w:val="24"/>
      <w:lang w:eastAsia="ru-RU"/>
    </w:rPr>
  </w:style>
  <w:style w:type="table" w:styleId="afc">
    <w:name w:val="Table Grid"/>
    <w:basedOn w:val="a1"/>
    <w:uiPriority w:val="59"/>
    <w:rsid w:val="005C0C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53F22"/>
    <w:pPr>
      <w:keepNext/>
      <w:keepLines/>
      <w:spacing w:after="0" w:line="360" w:lineRule="auto"/>
      <w:jc w:val="center"/>
      <w:outlineLvl w:val="0"/>
    </w:pPr>
    <w:rPr>
      <w:rFonts w:eastAsiaTheme="majorEastAsia" w:cstheme="majorBidi"/>
      <w:b/>
      <w:bCs/>
      <w:color w:val="000000" w:themeColor="text1"/>
      <w:sz w:val="28"/>
      <w:szCs w:val="28"/>
    </w:rPr>
  </w:style>
  <w:style w:type="paragraph" w:styleId="2">
    <w:name w:val="heading 2"/>
    <w:basedOn w:val="a"/>
    <w:link w:val="20"/>
    <w:uiPriority w:val="9"/>
    <w:qFormat/>
    <w:rsid w:val="00F53F22"/>
    <w:pPr>
      <w:spacing w:after="0" w:line="360" w:lineRule="auto"/>
      <w:jc w:val="center"/>
      <w:outlineLvl w:val="1"/>
    </w:pPr>
    <w:rPr>
      <w:rFonts w:eastAsia="Times New Roman" w:cs="Times New Roman"/>
      <w:b/>
      <w:bCs/>
      <w:color w:val="000000" w:themeColor="text1"/>
      <w:sz w:val="28"/>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8E7CAC"/>
    <w:pPr>
      <w:spacing w:after="0" w:line="240" w:lineRule="auto"/>
    </w:pPr>
  </w:style>
  <w:style w:type="character" w:customStyle="1" w:styleId="a4">
    <w:name w:val="Текст сноски Знак"/>
    <w:basedOn w:val="a0"/>
    <w:link w:val="a3"/>
    <w:rsid w:val="008E7CAC"/>
    <w:rPr>
      <w:sz w:val="20"/>
      <w:szCs w:val="20"/>
    </w:rPr>
  </w:style>
  <w:style w:type="paragraph" w:styleId="a5">
    <w:name w:val="List Paragraph"/>
    <w:basedOn w:val="a"/>
    <w:uiPriority w:val="34"/>
    <w:qFormat/>
    <w:rsid w:val="008E7CAC"/>
    <w:pPr>
      <w:ind w:left="720"/>
      <w:contextualSpacing/>
    </w:pPr>
  </w:style>
  <w:style w:type="character" w:styleId="a6">
    <w:name w:val="Hyperlink"/>
    <w:basedOn w:val="a0"/>
    <w:uiPriority w:val="99"/>
    <w:unhideWhenUsed/>
    <w:rsid w:val="008E7CAC"/>
    <w:rPr>
      <w:color w:val="0000FF"/>
      <w:u w:val="single"/>
    </w:rPr>
  </w:style>
  <w:style w:type="character" w:styleId="a7">
    <w:name w:val="footnote reference"/>
    <w:basedOn w:val="a0"/>
    <w:semiHidden/>
    <w:unhideWhenUsed/>
    <w:rsid w:val="008E7CAC"/>
    <w:rPr>
      <w:vertAlign w:val="superscript"/>
    </w:rPr>
  </w:style>
  <w:style w:type="character" w:customStyle="1" w:styleId="20">
    <w:name w:val="Заголовок 2 Знак"/>
    <w:basedOn w:val="a0"/>
    <w:link w:val="2"/>
    <w:uiPriority w:val="9"/>
    <w:rsid w:val="00F53F22"/>
    <w:rPr>
      <w:rFonts w:ascii="Times New Roman" w:eastAsia="Times New Roman" w:hAnsi="Times New Roman" w:cs="Times New Roman"/>
      <w:b/>
      <w:bCs/>
      <w:color w:val="000000" w:themeColor="text1"/>
      <w:sz w:val="28"/>
      <w:szCs w:val="36"/>
      <w:lang w:eastAsia="ru-RU"/>
    </w:rPr>
  </w:style>
  <w:style w:type="paragraph" w:styleId="a8">
    <w:name w:val="header"/>
    <w:basedOn w:val="a"/>
    <w:link w:val="a9"/>
    <w:uiPriority w:val="99"/>
    <w:unhideWhenUsed/>
    <w:rsid w:val="008E7C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E7CAC"/>
  </w:style>
  <w:style w:type="paragraph" w:styleId="aa">
    <w:name w:val="footer"/>
    <w:basedOn w:val="a"/>
    <w:link w:val="ab"/>
    <w:uiPriority w:val="99"/>
    <w:unhideWhenUsed/>
    <w:rsid w:val="008E7C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E7CAC"/>
  </w:style>
  <w:style w:type="character" w:customStyle="1" w:styleId="10">
    <w:name w:val="Заголовок 1 Знак"/>
    <w:basedOn w:val="a0"/>
    <w:link w:val="1"/>
    <w:uiPriority w:val="9"/>
    <w:rsid w:val="00F53F22"/>
    <w:rPr>
      <w:rFonts w:ascii="Times New Roman" w:eastAsiaTheme="majorEastAsia" w:hAnsi="Times New Roman" w:cstheme="majorBidi"/>
      <w:b/>
      <w:bCs/>
      <w:color w:val="000000" w:themeColor="text1"/>
      <w:sz w:val="28"/>
      <w:szCs w:val="28"/>
    </w:rPr>
  </w:style>
  <w:style w:type="paragraph" w:styleId="ac">
    <w:name w:val="TOC Heading"/>
    <w:basedOn w:val="1"/>
    <w:next w:val="a"/>
    <w:uiPriority w:val="39"/>
    <w:semiHidden/>
    <w:unhideWhenUsed/>
    <w:qFormat/>
    <w:rsid w:val="008E7CAC"/>
    <w:pPr>
      <w:outlineLvl w:val="9"/>
    </w:pPr>
    <w:rPr>
      <w:lang w:eastAsia="ru-RU"/>
    </w:rPr>
  </w:style>
  <w:style w:type="paragraph" w:styleId="21">
    <w:name w:val="toc 2"/>
    <w:basedOn w:val="a"/>
    <w:next w:val="a"/>
    <w:autoRedefine/>
    <w:uiPriority w:val="39"/>
    <w:unhideWhenUsed/>
    <w:qFormat/>
    <w:rsid w:val="008E7CAC"/>
    <w:pPr>
      <w:spacing w:after="100"/>
      <w:ind w:left="220"/>
    </w:pPr>
    <w:rPr>
      <w:rFonts w:eastAsiaTheme="minorEastAsia"/>
      <w:lang w:eastAsia="ru-RU"/>
    </w:rPr>
  </w:style>
  <w:style w:type="paragraph" w:styleId="11">
    <w:name w:val="toc 1"/>
    <w:basedOn w:val="a"/>
    <w:next w:val="a"/>
    <w:autoRedefine/>
    <w:uiPriority w:val="39"/>
    <w:unhideWhenUsed/>
    <w:qFormat/>
    <w:rsid w:val="008E7CAC"/>
    <w:pPr>
      <w:spacing w:after="100"/>
    </w:pPr>
    <w:rPr>
      <w:rFonts w:eastAsiaTheme="minorEastAsia"/>
      <w:lang w:eastAsia="ru-RU"/>
    </w:rPr>
  </w:style>
  <w:style w:type="paragraph" w:styleId="3">
    <w:name w:val="toc 3"/>
    <w:basedOn w:val="a"/>
    <w:next w:val="a"/>
    <w:autoRedefine/>
    <w:uiPriority w:val="39"/>
    <w:semiHidden/>
    <w:unhideWhenUsed/>
    <w:qFormat/>
    <w:rsid w:val="008E7CAC"/>
    <w:pPr>
      <w:spacing w:after="100"/>
      <w:ind w:left="440"/>
    </w:pPr>
    <w:rPr>
      <w:rFonts w:eastAsiaTheme="minorEastAsia"/>
      <w:lang w:eastAsia="ru-RU"/>
    </w:rPr>
  </w:style>
  <w:style w:type="paragraph" w:styleId="ad">
    <w:name w:val="Balloon Text"/>
    <w:basedOn w:val="a"/>
    <w:link w:val="ae"/>
    <w:uiPriority w:val="99"/>
    <w:semiHidden/>
    <w:unhideWhenUsed/>
    <w:rsid w:val="008E7CA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8E7CAC"/>
    <w:rPr>
      <w:rFonts w:ascii="Tahoma" w:hAnsi="Tahoma" w:cs="Tahoma"/>
      <w:sz w:val="16"/>
      <w:szCs w:val="16"/>
    </w:rPr>
  </w:style>
  <w:style w:type="character" w:styleId="af">
    <w:name w:val="FollowedHyperlink"/>
    <w:basedOn w:val="a0"/>
    <w:uiPriority w:val="99"/>
    <w:semiHidden/>
    <w:unhideWhenUsed/>
    <w:rsid w:val="008E7CAC"/>
    <w:rPr>
      <w:color w:val="800080" w:themeColor="followedHyperlink"/>
      <w:u w:val="single"/>
    </w:rPr>
  </w:style>
  <w:style w:type="paragraph" w:customStyle="1" w:styleId="TableContents">
    <w:name w:val="Table Contents"/>
    <w:basedOn w:val="a"/>
    <w:rsid w:val="00F56F54"/>
    <w:pPr>
      <w:widowControl w:val="0"/>
      <w:suppressLineNumbers/>
      <w:suppressAutoHyphens/>
      <w:autoSpaceDN w:val="0"/>
      <w:spacing w:after="0" w:line="240" w:lineRule="auto"/>
      <w:textAlignment w:val="baseline"/>
    </w:pPr>
    <w:rPr>
      <w:rFonts w:eastAsia="Andale Sans UI" w:cs="Tahoma"/>
      <w:kern w:val="3"/>
      <w:sz w:val="24"/>
      <w:szCs w:val="24"/>
      <w:lang w:val="de-DE" w:eastAsia="ja-JP" w:bidi="fa-IR"/>
    </w:rPr>
  </w:style>
  <w:style w:type="paragraph" w:styleId="af0">
    <w:name w:val="Normal (Web)"/>
    <w:basedOn w:val="a"/>
    <w:uiPriority w:val="99"/>
    <w:unhideWhenUsed/>
    <w:rsid w:val="00C52CD8"/>
    <w:pPr>
      <w:spacing w:before="100" w:beforeAutospacing="1" w:after="100" w:afterAutospacing="1" w:line="240" w:lineRule="auto"/>
    </w:pPr>
    <w:rPr>
      <w:rFonts w:eastAsia="Times New Roman" w:cs="Times New Roman"/>
      <w:sz w:val="24"/>
      <w:szCs w:val="24"/>
      <w:lang w:eastAsia="ru-RU"/>
    </w:rPr>
  </w:style>
  <w:style w:type="paragraph" w:customStyle="1" w:styleId="Standard">
    <w:name w:val="Standard"/>
    <w:rsid w:val="002E79EF"/>
    <w:pPr>
      <w:suppressAutoHyphens/>
      <w:autoSpaceDN w:val="0"/>
      <w:spacing w:after="0" w:line="240" w:lineRule="auto"/>
      <w:textAlignment w:val="baseline"/>
    </w:pPr>
    <w:rPr>
      <w:rFonts w:eastAsia="Times New Roman" w:cs="Times New Roman"/>
      <w:kern w:val="3"/>
      <w:sz w:val="24"/>
      <w:szCs w:val="24"/>
      <w:lang w:eastAsia="zh-CN"/>
    </w:rPr>
  </w:style>
  <w:style w:type="paragraph" w:customStyle="1" w:styleId="Footnote">
    <w:name w:val="Footnote"/>
    <w:basedOn w:val="Standard"/>
    <w:rsid w:val="002E79EF"/>
    <w:rPr>
      <w:sz w:val="20"/>
      <w:szCs w:val="20"/>
    </w:rPr>
  </w:style>
  <w:style w:type="character" w:customStyle="1" w:styleId="FootnoteSymbol">
    <w:name w:val="Footnote Symbol"/>
    <w:rsid w:val="002E79EF"/>
    <w:rPr>
      <w:rFonts w:cs="Times New Roman"/>
      <w:position w:val="0"/>
      <w:vertAlign w:val="superscript"/>
    </w:rPr>
  </w:style>
  <w:style w:type="numbering" w:customStyle="1" w:styleId="WW8Num19">
    <w:name w:val="WW8Num19"/>
    <w:basedOn w:val="a2"/>
    <w:rsid w:val="00ED632F"/>
    <w:pPr>
      <w:numPr>
        <w:numId w:val="13"/>
      </w:numPr>
    </w:pPr>
  </w:style>
  <w:style w:type="character" w:customStyle="1" w:styleId="StrongEmphasis">
    <w:name w:val="Strong Emphasis"/>
    <w:rsid w:val="001B1295"/>
    <w:rPr>
      <w:b/>
      <w:bCs/>
    </w:rPr>
  </w:style>
  <w:style w:type="numbering" w:customStyle="1" w:styleId="WW8Num6">
    <w:name w:val="WW8Num6"/>
    <w:basedOn w:val="a2"/>
    <w:rsid w:val="001B1295"/>
    <w:pPr>
      <w:numPr>
        <w:numId w:val="15"/>
      </w:numPr>
    </w:pPr>
  </w:style>
  <w:style w:type="character" w:customStyle="1" w:styleId="Internetlink">
    <w:name w:val="Internet link"/>
    <w:rsid w:val="00B60138"/>
    <w:rPr>
      <w:color w:val="0000FF"/>
      <w:u w:val="single"/>
    </w:rPr>
  </w:style>
  <w:style w:type="character" w:customStyle="1" w:styleId="b-">
    <w:name w:val="b-"/>
    <w:basedOn w:val="a0"/>
    <w:rsid w:val="00263435"/>
  </w:style>
  <w:style w:type="paragraph" w:styleId="af1">
    <w:name w:val="endnote text"/>
    <w:basedOn w:val="a"/>
    <w:link w:val="af2"/>
    <w:uiPriority w:val="99"/>
    <w:unhideWhenUsed/>
    <w:rsid w:val="00765982"/>
    <w:pPr>
      <w:pBdr>
        <w:top w:val="nil"/>
        <w:left w:val="nil"/>
        <w:bottom w:val="nil"/>
        <w:right w:val="nil"/>
        <w:between w:val="nil"/>
        <w:bar w:val="nil"/>
      </w:pBdr>
      <w:spacing w:after="0" w:line="240" w:lineRule="auto"/>
    </w:pPr>
    <w:rPr>
      <w:rFonts w:cs="Calibri"/>
      <w:color w:val="000000"/>
      <w:u w:color="000000"/>
    </w:rPr>
  </w:style>
  <w:style w:type="character" w:customStyle="1" w:styleId="af2">
    <w:name w:val="Текст концевой сноски Знак"/>
    <w:basedOn w:val="a0"/>
    <w:link w:val="af1"/>
    <w:uiPriority w:val="99"/>
    <w:rsid w:val="00765982"/>
    <w:rPr>
      <w:rFonts w:cs="Calibri"/>
      <w:color w:val="000000"/>
      <w:u w:color="000000"/>
    </w:rPr>
  </w:style>
  <w:style w:type="paragraph" w:customStyle="1" w:styleId="ConsPlusNormal">
    <w:name w:val="ConsPlusNormal"/>
    <w:rsid w:val="006B6E51"/>
    <w:pPr>
      <w:widowControl w:val="0"/>
      <w:autoSpaceDE w:val="0"/>
      <w:autoSpaceDN w:val="0"/>
      <w:spacing w:after="0" w:line="240" w:lineRule="auto"/>
    </w:pPr>
    <w:rPr>
      <w:rFonts w:ascii="Calibri" w:eastAsia="Times New Roman" w:hAnsi="Calibri" w:cs="Calibri"/>
      <w:sz w:val="22"/>
      <w:lang w:eastAsia="ru-RU"/>
    </w:rPr>
  </w:style>
  <w:style w:type="character" w:customStyle="1" w:styleId="apple-converted-space">
    <w:name w:val="apple-converted-space"/>
    <w:basedOn w:val="a0"/>
    <w:rsid w:val="006B6E51"/>
    <w:rPr>
      <w:rFonts w:cs="Times New Roman"/>
    </w:rPr>
  </w:style>
  <w:style w:type="character" w:customStyle="1" w:styleId="hl">
    <w:name w:val="hl"/>
    <w:basedOn w:val="a0"/>
    <w:rsid w:val="006B6E51"/>
    <w:rPr>
      <w:rFonts w:cs="Times New Roman"/>
    </w:rPr>
  </w:style>
  <w:style w:type="character" w:styleId="af3">
    <w:name w:val="endnote reference"/>
    <w:basedOn w:val="a0"/>
    <w:uiPriority w:val="99"/>
    <w:semiHidden/>
    <w:unhideWhenUsed/>
    <w:rsid w:val="006B6E51"/>
    <w:rPr>
      <w:vertAlign w:val="superscript"/>
    </w:rPr>
  </w:style>
  <w:style w:type="paragraph" w:styleId="af4">
    <w:name w:val="Body Text"/>
    <w:basedOn w:val="a"/>
    <w:link w:val="af5"/>
    <w:uiPriority w:val="99"/>
    <w:rsid w:val="006B6E5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after="0" w:line="230" w:lineRule="atLeast"/>
      <w:ind w:firstLine="340"/>
      <w:jc w:val="both"/>
    </w:pPr>
    <w:rPr>
      <w:rFonts w:ascii="Arial" w:eastAsia="Times New Roman" w:hAnsi="Arial" w:cs="Arial"/>
      <w:color w:val="000000"/>
      <w:lang w:eastAsia="ru-RU"/>
    </w:rPr>
  </w:style>
  <w:style w:type="character" w:customStyle="1" w:styleId="af5">
    <w:name w:val="Основной текст Знак"/>
    <w:basedOn w:val="a0"/>
    <w:link w:val="af4"/>
    <w:uiPriority w:val="99"/>
    <w:rsid w:val="006B6E51"/>
    <w:rPr>
      <w:rFonts w:ascii="Arial" w:eastAsia="Times New Roman" w:hAnsi="Arial" w:cs="Arial"/>
      <w:color w:val="000000"/>
      <w:lang w:eastAsia="ru-RU"/>
    </w:rPr>
  </w:style>
  <w:style w:type="paragraph" w:customStyle="1" w:styleId="12">
    <w:name w:val="заголовок 1"/>
    <w:basedOn w:val="a"/>
    <w:next w:val="a"/>
    <w:rsid w:val="006B6E51"/>
    <w:pPr>
      <w:keepNext/>
      <w:overflowPunct w:val="0"/>
      <w:autoSpaceDE w:val="0"/>
      <w:autoSpaceDN w:val="0"/>
      <w:adjustRightInd w:val="0"/>
      <w:spacing w:before="240" w:after="60" w:line="240" w:lineRule="auto"/>
      <w:jc w:val="both"/>
      <w:textAlignment w:val="baseline"/>
    </w:pPr>
    <w:rPr>
      <w:rFonts w:ascii="Arial" w:eastAsia="Times New Roman" w:hAnsi="Arial" w:cs="Times New Roman"/>
      <w:b/>
      <w:kern w:val="28"/>
      <w:sz w:val="28"/>
      <w:lang w:eastAsia="ru-RU"/>
    </w:rPr>
  </w:style>
  <w:style w:type="character" w:styleId="af6">
    <w:name w:val="page number"/>
    <w:basedOn w:val="a0"/>
    <w:uiPriority w:val="99"/>
    <w:rsid w:val="006B6E51"/>
    <w:rPr>
      <w:rFonts w:cs="Times New Roman"/>
    </w:rPr>
  </w:style>
  <w:style w:type="paragraph" w:styleId="af7">
    <w:name w:val="Body Text Indent"/>
    <w:basedOn w:val="a"/>
    <w:link w:val="af8"/>
    <w:uiPriority w:val="99"/>
    <w:rsid w:val="006B6E51"/>
    <w:pPr>
      <w:spacing w:after="120" w:line="240" w:lineRule="auto"/>
      <w:ind w:left="283"/>
      <w:jc w:val="both"/>
    </w:pPr>
    <w:rPr>
      <w:rFonts w:eastAsia="Times New Roman" w:cs="Times New Roman"/>
      <w:sz w:val="24"/>
      <w:szCs w:val="24"/>
      <w:lang w:eastAsia="ru-RU"/>
    </w:rPr>
  </w:style>
  <w:style w:type="character" w:customStyle="1" w:styleId="af8">
    <w:name w:val="Основной текст с отступом Знак"/>
    <w:basedOn w:val="a0"/>
    <w:link w:val="af7"/>
    <w:uiPriority w:val="99"/>
    <w:rsid w:val="006B6E51"/>
    <w:rPr>
      <w:rFonts w:eastAsia="Times New Roman" w:cs="Times New Roman"/>
      <w:sz w:val="24"/>
      <w:szCs w:val="24"/>
      <w:lang w:eastAsia="ru-RU"/>
    </w:rPr>
  </w:style>
  <w:style w:type="paragraph" w:styleId="af9">
    <w:name w:val="Title"/>
    <w:basedOn w:val="a"/>
    <w:link w:val="afa"/>
    <w:uiPriority w:val="10"/>
    <w:qFormat/>
    <w:rsid w:val="006B6E51"/>
    <w:pPr>
      <w:spacing w:after="0" w:line="240" w:lineRule="auto"/>
      <w:jc w:val="center"/>
    </w:pPr>
    <w:rPr>
      <w:rFonts w:eastAsia="Times New Roman" w:cs="Times New Roman"/>
      <w:b/>
      <w:lang w:eastAsia="ru-RU"/>
    </w:rPr>
  </w:style>
  <w:style w:type="character" w:customStyle="1" w:styleId="afa">
    <w:name w:val="Название Знак"/>
    <w:basedOn w:val="a0"/>
    <w:link w:val="af9"/>
    <w:uiPriority w:val="10"/>
    <w:rsid w:val="006B6E51"/>
    <w:rPr>
      <w:rFonts w:eastAsia="Times New Roman" w:cs="Times New Roman"/>
      <w:b/>
      <w:lang w:eastAsia="ru-RU"/>
    </w:rPr>
  </w:style>
  <w:style w:type="character" w:styleId="afb">
    <w:name w:val="Strong"/>
    <w:basedOn w:val="a0"/>
    <w:uiPriority w:val="22"/>
    <w:qFormat/>
    <w:rsid w:val="00F3565B"/>
    <w:rPr>
      <w:b/>
      <w:bCs/>
    </w:rPr>
  </w:style>
  <w:style w:type="paragraph" w:customStyle="1" w:styleId="consplusnormal0">
    <w:name w:val="consplusnormal"/>
    <w:basedOn w:val="a"/>
    <w:rsid w:val="007332A4"/>
    <w:pPr>
      <w:spacing w:before="100" w:beforeAutospacing="1" w:after="100" w:afterAutospacing="1" w:line="240" w:lineRule="auto"/>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7301">
      <w:bodyDiv w:val="1"/>
      <w:marLeft w:val="0"/>
      <w:marRight w:val="0"/>
      <w:marTop w:val="0"/>
      <w:marBottom w:val="0"/>
      <w:divBdr>
        <w:top w:val="none" w:sz="0" w:space="0" w:color="auto"/>
        <w:left w:val="none" w:sz="0" w:space="0" w:color="auto"/>
        <w:bottom w:val="none" w:sz="0" w:space="0" w:color="auto"/>
        <w:right w:val="none" w:sz="0" w:space="0" w:color="auto"/>
      </w:divBdr>
    </w:div>
    <w:div w:id="91098558">
      <w:bodyDiv w:val="1"/>
      <w:marLeft w:val="0"/>
      <w:marRight w:val="0"/>
      <w:marTop w:val="0"/>
      <w:marBottom w:val="0"/>
      <w:divBdr>
        <w:top w:val="none" w:sz="0" w:space="0" w:color="auto"/>
        <w:left w:val="none" w:sz="0" w:space="0" w:color="auto"/>
        <w:bottom w:val="none" w:sz="0" w:space="0" w:color="auto"/>
        <w:right w:val="none" w:sz="0" w:space="0" w:color="auto"/>
      </w:divBdr>
    </w:div>
    <w:div w:id="92628825">
      <w:bodyDiv w:val="1"/>
      <w:marLeft w:val="0"/>
      <w:marRight w:val="0"/>
      <w:marTop w:val="0"/>
      <w:marBottom w:val="0"/>
      <w:divBdr>
        <w:top w:val="none" w:sz="0" w:space="0" w:color="auto"/>
        <w:left w:val="none" w:sz="0" w:space="0" w:color="auto"/>
        <w:bottom w:val="none" w:sz="0" w:space="0" w:color="auto"/>
        <w:right w:val="none" w:sz="0" w:space="0" w:color="auto"/>
      </w:divBdr>
    </w:div>
    <w:div w:id="97137526">
      <w:bodyDiv w:val="1"/>
      <w:marLeft w:val="0"/>
      <w:marRight w:val="0"/>
      <w:marTop w:val="0"/>
      <w:marBottom w:val="0"/>
      <w:divBdr>
        <w:top w:val="none" w:sz="0" w:space="0" w:color="auto"/>
        <w:left w:val="none" w:sz="0" w:space="0" w:color="auto"/>
        <w:bottom w:val="none" w:sz="0" w:space="0" w:color="auto"/>
        <w:right w:val="none" w:sz="0" w:space="0" w:color="auto"/>
      </w:divBdr>
    </w:div>
    <w:div w:id="168764167">
      <w:bodyDiv w:val="1"/>
      <w:marLeft w:val="0"/>
      <w:marRight w:val="0"/>
      <w:marTop w:val="0"/>
      <w:marBottom w:val="0"/>
      <w:divBdr>
        <w:top w:val="none" w:sz="0" w:space="0" w:color="auto"/>
        <w:left w:val="none" w:sz="0" w:space="0" w:color="auto"/>
        <w:bottom w:val="none" w:sz="0" w:space="0" w:color="auto"/>
        <w:right w:val="none" w:sz="0" w:space="0" w:color="auto"/>
      </w:divBdr>
    </w:div>
    <w:div w:id="197938652">
      <w:bodyDiv w:val="1"/>
      <w:marLeft w:val="0"/>
      <w:marRight w:val="0"/>
      <w:marTop w:val="0"/>
      <w:marBottom w:val="0"/>
      <w:divBdr>
        <w:top w:val="none" w:sz="0" w:space="0" w:color="auto"/>
        <w:left w:val="none" w:sz="0" w:space="0" w:color="auto"/>
        <w:bottom w:val="none" w:sz="0" w:space="0" w:color="auto"/>
        <w:right w:val="none" w:sz="0" w:space="0" w:color="auto"/>
      </w:divBdr>
      <w:divsChild>
        <w:div w:id="1572500512">
          <w:marLeft w:val="0"/>
          <w:marRight w:val="0"/>
          <w:marTop w:val="121"/>
          <w:marBottom w:val="0"/>
          <w:divBdr>
            <w:top w:val="none" w:sz="0" w:space="0" w:color="auto"/>
            <w:left w:val="none" w:sz="0" w:space="0" w:color="auto"/>
            <w:bottom w:val="none" w:sz="0" w:space="0" w:color="auto"/>
            <w:right w:val="none" w:sz="0" w:space="0" w:color="auto"/>
          </w:divBdr>
        </w:div>
      </w:divsChild>
    </w:div>
    <w:div w:id="212231061">
      <w:bodyDiv w:val="1"/>
      <w:marLeft w:val="0"/>
      <w:marRight w:val="0"/>
      <w:marTop w:val="0"/>
      <w:marBottom w:val="0"/>
      <w:divBdr>
        <w:top w:val="none" w:sz="0" w:space="0" w:color="auto"/>
        <w:left w:val="none" w:sz="0" w:space="0" w:color="auto"/>
        <w:bottom w:val="none" w:sz="0" w:space="0" w:color="auto"/>
        <w:right w:val="none" w:sz="0" w:space="0" w:color="auto"/>
      </w:divBdr>
    </w:div>
    <w:div w:id="214322373">
      <w:bodyDiv w:val="1"/>
      <w:marLeft w:val="0"/>
      <w:marRight w:val="0"/>
      <w:marTop w:val="0"/>
      <w:marBottom w:val="0"/>
      <w:divBdr>
        <w:top w:val="none" w:sz="0" w:space="0" w:color="auto"/>
        <w:left w:val="none" w:sz="0" w:space="0" w:color="auto"/>
        <w:bottom w:val="none" w:sz="0" w:space="0" w:color="auto"/>
        <w:right w:val="none" w:sz="0" w:space="0" w:color="auto"/>
      </w:divBdr>
      <w:divsChild>
        <w:div w:id="13700547">
          <w:marLeft w:val="0"/>
          <w:marRight w:val="0"/>
          <w:marTop w:val="121"/>
          <w:marBottom w:val="0"/>
          <w:divBdr>
            <w:top w:val="none" w:sz="0" w:space="0" w:color="auto"/>
            <w:left w:val="none" w:sz="0" w:space="0" w:color="auto"/>
            <w:bottom w:val="none" w:sz="0" w:space="0" w:color="auto"/>
            <w:right w:val="none" w:sz="0" w:space="0" w:color="auto"/>
          </w:divBdr>
        </w:div>
      </w:divsChild>
    </w:div>
    <w:div w:id="311258664">
      <w:bodyDiv w:val="1"/>
      <w:marLeft w:val="0"/>
      <w:marRight w:val="0"/>
      <w:marTop w:val="0"/>
      <w:marBottom w:val="0"/>
      <w:divBdr>
        <w:top w:val="none" w:sz="0" w:space="0" w:color="auto"/>
        <w:left w:val="none" w:sz="0" w:space="0" w:color="auto"/>
        <w:bottom w:val="none" w:sz="0" w:space="0" w:color="auto"/>
        <w:right w:val="none" w:sz="0" w:space="0" w:color="auto"/>
      </w:divBdr>
    </w:div>
    <w:div w:id="326710779">
      <w:bodyDiv w:val="1"/>
      <w:marLeft w:val="0"/>
      <w:marRight w:val="0"/>
      <w:marTop w:val="0"/>
      <w:marBottom w:val="0"/>
      <w:divBdr>
        <w:top w:val="none" w:sz="0" w:space="0" w:color="auto"/>
        <w:left w:val="none" w:sz="0" w:space="0" w:color="auto"/>
        <w:bottom w:val="none" w:sz="0" w:space="0" w:color="auto"/>
        <w:right w:val="none" w:sz="0" w:space="0" w:color="auto"/>
      </w:divBdr>
    </w:div>
    <w:div w:id="331102813">
      <w:bodyDiv w:val="1"/>
      <w:marLeft w:val="0"/>
      <w:marRight w:val="0"/>
      <w:marTop w:val="0"/>
      <w:marBottom w:val="0"/>
      <w:divBdr>
        <w:top w:val="none" w:sz="0" w:space="0" w:color="auto"/>
        <w:left w:val="none" w:sz="0" w:space="0" w:color="auto"/>
        <w:bottom w:val="none" w:sz="0" w:space="0" w:color="auto"/>
        <w:right w:val="none" w:sz="0" w:space="0" w:color="auto"/>
      </w:divBdr>
    </w:div>
    <w:div w:id="360592535">
      <w:bodyDiv w:val="1"/>
      <w:marLeft w:val="0"/>
      <w:marRight w:val="0"/>
      <w:marTop w:val="0"/>
      <w:marBottom w:val="0"/>
      <w:divBdr>
        <w:top w:val="none" w:sz="0" w:space="0" w:color="auto"/>
        <w:left w:val="none" w:sz="0" w:space="0" w:color="auto"/>
        <w:bottom w:val="none" w:sz="0" w:space="0" w:color="auto"/>
        <w:right w:val="none" w:sz="0" w:space="0" w:color="auto"/>
      </w:divBdr>
    </w:div>
    <w:div w:id="405341993">
      <w:bodyDiv w:val="1"/>
      <w:marLeft w:val="0"/>
      <w:marRight w:val="0"/>
      <w:marTop w:val="0"/>
      <w:marBottom w:val="0"/>
      <w:divBdr>
        <w:top w:val="none" w:sz="0" w:space="0" w:color="auto"/>
        <w:left w:val="none" w:sz="0" w:space="0" w:color="auto"/>
        <w:bottom w:val="none" w:sz="0" w:space="0" w:color="auto"/>
        <w:right w:val="none" w:sz="0" w:space="0" w:color="auto"/>
      </w:divBdr>
    </w:div>
    <w:div w:id="485783054">
      <w:bodyDiv w:val="1"/>
      <w:marLeft w:val="0"/>
      <w:marRight w:val="0"/>
      <w:marTop w:val="0"/>
      <w:marBottom w:val="0"/>
      <w:divBdr>
        <w:top w:val="none" w:sz="0" w:space="0" w:color="auto"/>
        <w:left w:val="none" w:sz="0" w:space="0" w:color="auto"/>
        <w:bottom w:val="none" w:sz="0" w:space="0" w:color="auto"/>
        <w:right w:val="none" w:sz="0" w:space="0" w:color="auto"/>
      </w:divBdr>
      <w:divsChild>
        <w:div w:id="1137065338">
          <w:marLeft w:val="0"/>
          <w:marRight w:val="0"/>
          <w:marTop w:val="121"/>
          <w:marBottom w:val="0"/>
          <w:divBdr>
            <w:top w:val="none" w:sz="0" w:space="0" w:color="auto"/>
            <w:left w:val="none" w:sz="0" w:space="0" w:color="auto"/>
            <w:bottom w:val="none" w:sz="0" w:space="0" w:color="auto"/>
            <w:right w:val="none" w:sz="0" w:space="0" w:color="auto"/>
          </w:divBdr>
        </w:div>
      </w:divsChild>
    </w:div>
    <w:div w:id="494565278">
      <w:bodyDiv w:val="1"/>
      <w:marLeft w:val="0"/>
      <w:marRight w:val="0"/>
      <w:marTop w:val="0"/>
      <w:marBottom w:val="0"/>
      <w:divBdr>
        <w:top w:val="none" w:sz="0" w:space="0" w:color="auto"/>
        <w:left w:val="none" w:sz="0" w:space="0" w:color="auto"/>
        <w:bottom w:val="none" w:sz="0" w:space="0" w:color="auto"/>
        <w:right w:val="none" w:sz="0" w:space="0" w:color="auto"/>
      </w:divBdr>
    </w:div>
    <w:div w:id="523329635">
      <w:bodyDiv w:val="1"/>
      <w:marLeft w:val="0"/>
      <w:marRight w:val="0"/>
      <w:marTop w:val="0"/>
      <w:marBottom w:val="0"/>
      <w:divBdr>
        <w:top w:val="none" w:sz="0" w:space="0" w:color="auto"/>
        <w:left w:val="none" w:sz="0" w:space="0" w:color="auto"/>
        <w:bottom w:val="none" w:sz="0" w:space="0" w:color="auto"/>
        <w:right w:val="none" w:sz="0" w:space="0" w:color="auto"/>
      </w:divBdr>
    </w:div>
    <w:div w:id="567618245">
      <w:bodyDiv w:val="1"/>
      <w:marLeft w:val="0"/>
      <w:marRight w:val="0"/>
      <w:marTop w:val="0"/>
      <w:marBottom w:val="0"/>
      <w:divBdr>
        <w:top w:val="none" w:sz="0" w:space="0" w:color="auto"/>
        <w:left w:val="none" w:sz="0" w:space="0" w:color="auto"/>
        <w:bottom w:val="none" w:sz="0" w:space="0" w:color="auto"/>
        <w:right w:val="none" w:sz="0" w:space="0" w:color="auto"/>
      </w:divBdr>
    </w:div>
    <w:div w:id="656999686">
      <w:bodyDiv w:val="1"/>
      <w:marLeft w:val="0"/>
      <w:marRight w:val="0"/>
      <w:marTop w:val="0"/>
      <w:marBottom w:val="0"/>
      <w:divBdr>
        <w:top w:val="none" w:sz="0" w:space="0" w:color="auto"/>
        <w:left w:val="none" w:sz="0" w:space="0" w:color="auto"/>
        <w:bottom w:val="none" w:sz="0" w:space="0" w:color="auto"/>
        <w:right w:val="none" w:sz="0" w:space="0" w:color="auto"/>
      </w:divBdr>
    </w:div>
    <w:div w:id="727806441">
      <w:bodyDiv w:val="1"/>
      <w:marLeft w:val="0"/>
      <w:marRight w:val="0"/>
      <w:marTop w:val="0"/>
      <w:marBottom w:val="0"/>
      <w:divBdr>
        <w:top w:val="none" w:sz="0" w:space="0" w:color="auto"/>
        <w:left w:val="none" w:sz="0" w:space="0" w:color="auto"/>
        <w:bottom w:val="none" w:sz="0" w:space="0" w:color="auto"/>
        <w:right w:val="none" w:sz="0" w:space="0" w:color="auto"/>
      </w:divBdr>
    </w:div>
    <w:div w:id="758913695">
      <w:bodyDiv w:val="1"/>
      <w:marLeft w:val="0"/>
      <w:marRight w:val="0"/>
      <w:marTop w:val="0"/>
      <w:marBottom w:val="0"/>
      <w:divBdr>
        <w:top w:val="none" w:sz="0" w:space="0" w:color="auto"/>
        <w:left w:val="none" w:sz="0" w:space="0" w:color="auto"/>
        <w:bottom w:val="none" w:sz="0" w:space="0" w:color="auto"/>
        <w:right w:val="none" w:sz="0" w:space="0" w:color="auto"/>
      </w:divBdr>
      <w:divsChild>
        <w:div w:id="413432445">
          <w:marLeft w:val="0"/>
          <w:marRight w:val="0"/>
          <w:marTop w:val="121"/>
          <w:marBottom w:val="0"/>
          <w:divBdr>
            <w:top w:val="none" w:sz="0" w:space="0" w:color="auto"/>
            <w:left w:val="none" w:sz="0" w:space="0" w:color="auto"/>
            <w:bottom w:val="none" w:sz="0" w:space="0" w:color="auto"/>
            <w:right w:val="none" w:sz="0" w:space="0" w:color="auto"/>
          </w:divBdr>
        </w:div>
      </w:divsChild>
    </w:div>
    <w:div w:id="780686157">
      <w:bodyDiv w:val="1"/>
      <w:marLeft w:val="0"/>
      <w:marRight w:val="0"/>
      <w:marTop w:val="0"/>
      <w:marBottom w:val="0"/>
      <w:divBdr>
        <w:top w:val="none" w:sz="0" w:space="0" w:color="auto"/>
        <w:left w:val="none" w:sz="0" w:space="0" w:color="auto"/>
        <w:bottom w:val="none" w:sz="0" w:space="0" w:color="auto"/>
        <w:right w:val="none" w:sz="0" w:space="0" w:color="auto"/>
      </w:divBdr>
    </w:div>
    <w:div w:id="794173668">
      <w:bodyDiv w:val="1"/>
      <w:marLeft w:val="0"/>
      <w:marRight w:val="0"/>
      <w:marTop w:val="0"/>
      <w:marBottom w:val="0"/>
      <w:divBdr>
        <w:top w:val="none" w:sz="0" w:space="0" w:color="auto"/>
        <w:left w:val="none" w:sz="0" w:space="0" w:color="auto"/>
        <w:bottom w:val="none" w:sz="0" w:space="0" w:color="auto"/>
        <w:right w:val="none" w:sz="0" w:space="0" w:color="auto"/>
      </w:divBdr>
    </w:div>
    <w:div w:id="807630215">
      <w:bodyDiv w:val="1"/>
      <w:marLeft w:val="0"/>
      <w:marRight w:val="0"/>
      <w:marTop w:val="0"/>
      <w:marBottom w:val="0"/>
      <w:divBdr>
        <w:top w:val="none" w:sz="0" w:space="0" w:color="auto"/>
        <w:left w:val="none" w:sz="0" w:space="0" w:color="auto"/>
        <w:bottom w:val="none" w:sz="0" w:space="0" w:color="auto"/>
        <w:right w:val="none" w:sz="0" w:space="0" w:color="auto"/>
      </w:divBdr>
    </w:div>
    <w:div w:id="809400137">
      <w:bodyDiv w:val="1"/>
      <w:marLeft w:val="0"/>
      <w:marRight w:val="0"/>
      <w:marTop w:val="0"/>
      <w:marBottom w:val="0"/>
      <w:divBdr>
        <w:top w:val="none" w:sz="0" w:space="0" w:color="auto"/>
        <w:left w:val="none" w:sz="0" w:space="0" w:color="auto"/>
        <w:bottom w:val="none" w:sz="0" w:space="0" w:color="auto"/>
        <w:right w:val="none" w:sz="0" w:space="0" w:color="auto"/>
      </w:divBdr>
    </w:div>
    <w:div w:id="820467753">
      <w:bodyDiv w:val="1"/>
      <w:marLeft w:val="0"/>
      <w:marRight w:val="0"/>
      <w:marTop w:val="0"/>
      <w:marBottom w:val="0"/>
      <w:divBdr>
        <w:top w:val="none" w:sz="0" w:space="0" w:color="auto"/>
        <w:left w:val="none" w:sz="0" w:space="0" w:color="auto"/>
        <w:bottom w:val="none" w:sz="0" w:space="0" w:color="auto"/>
        <w:right w:val="none" w:sz="0" w:space="0" w:color="auto"/>
      </w:divBdr>
    </w:div>
    <w:div w:id="849871828">
      <w:bodyDiv w:val="1"/>
      <w:marLeft w:val="0"/>
      <w:marRight w:val="0"/>
      <w:marTop w:val="0"/>
      <w:marBottom w:val="0"/>
      <w:divBdr>
        <w:top w:val="none" w:sz="0" w:space="0" w:color="auto"/>
        <w:left w:val="none" w:sz="0" w:space="0" w:color="auto"/>
        <w:bottom w:val="none" w:sz="0" w:space="0" w:color="auto"/>
        <w:right w:val="none" w:sz="0" w:space="0" w:color="auto"/>
      </w:divBdr>
    </w:div>
    <w:div w:id="860432596">
      <w:bodyDiv w:val="1"/>
      <w:marLeft w:val="0"/>
      <w:marRight w:val="0"/>
      <w:marTop w:val="0"/>
      <w:marBottom w:val="0"/>
      <w:divBdr>
        <w:top w:val="none" w:sz="0" w:space="0" w:color="auto"/>
        <w:left w:val="none" w:sz="0" w:space="0" w:color="auto"/>
        <w:bottom w:val="none" w:sz="0" w:space="0" w:color="auto"/>
        <w:right w:val="none" w:sz="0" w:space="0" w:color="auto"/>
      </w:divBdr>
      <w:divsChild>
        <w:div w:id="307591271">
          <w:marLeft w:val="0"/>
          <w:marRight w:val="0"/>
          <w:marTop w:val="0"/>
          <w:marBottom w:val="0"/>
          <w:divBdr>
            <w:top w:val="none" w:sz="0" w:space="0" w:color="auto"/>
            <w:left w:val="none" w:sz="0" w:space="0" w:color="auto"/>
            <w:bottom w:val="none" w:sz="0" w:space="0" w:color="auto"/>
            <w:right w:val="none" w:sz="0" w:space="0" w:color="auto"/>
          </w:divBdr>
        </w:div>
        <w:div w:id="309946231">
          <w:marLeft w:val="0"/>
          <w:marRight w:val="0"/>
          <w:marTop w:val="0"/>
          <w:marBottom w:val="0"/>
          <w:divBdr>
            <w:top w:val="none" w:sz="0" w:space="0" w:color="auto"/>
            <w:left w:val="none" w:sz="0" w:space="0" w:color="auto"/>
            <w:bottom w:val="none" w:sz="0" w:space="0" w:color="auto"/>
            <w:right w:val="none" w:sz="0" w:space="0" w:color="auto"/>
          </w:divBdr>
        </w:div>
        <w:div w:id="408885680">
          <w:marLeft w:val="0"/>
          <w:marRight w:val="0"/>
          <w:marTop w:val="0"/>
          <w:marBottom w:val="0"/>
          <w:divBdr>
            <w:top w:val="none" w:sz="0" w:space="0" w:color="auto"/>
            <w:left w:val="none" w:sz="0" w:space="0" w:color="auto"/>
            <w:bottom w:val="none" w:sz="0" w:space="0" w:color="auto"/>
            <w:right w:val="none" w:sz="0" w:space="0" w:color="auto"/>
          </w:divBdr>
        </w:div>
        <w:div w:id="619185032">
          <w:marLeft w:val="0"/>
          <w:marRight w:val="0"/>
          <w:marTop w:val="0"/>
          <w:marBottom w:val="0"/>
          <w:divBdr>
            <w:top w:val="none" w:sz="0" w:space="0" w:color="auto"/>
            <w:left w:val="none" w:sz="0" w:space="0" w:color="auto"/>
            <w:bottom w:val="none" w:sz="0" w:space="0" w:color="auto"/>
            <w:right w:val="none" w:sz="0" w:space="0" w:color="auto"/>
          </w:divBdr>
        </w:div>
        <w:div w:id="1706641043">
          <w:marLeft w:val="0"/>
          <w:marRight w:val="0"/>
          <w:marTop w:val="0"/>
          <w:marBottom w:val="0"/>
          <w:divBdr>
            <w:top w:val="none" w:sz="0" w:space="0" w:color="auto"/>
            <w:left w:val="none" w:sz="0" w:space="0" w:color="auto"/>
            <w:bottom w:val="none" w:sz="0" w:space="0" w:color="auto"/>
            <w:right w:val="none" w:sz="0" w:space="0" w:color="auto"/>
          </w:divBdr>
        </w:div>
        <w:div w:id="1805657622">
          <w:marLeft w:val="0"/>
          <w:marRight w:val="0"/>
          <w:marTop w:val="0"/>
          <w:marBottom w:val="0"/>
          <w:divBdr>
            <w:top w:val="none" w:sz="0" w:space="0" w:color="auto"/>
            <w:left w:val="none" w:sz="0" w:space="0" w:color="auto"/>
            <w:bottom w:val="none" w:sz="0" w:space="0" w:color="auto"/>
            <w:right w:val="none" w:sz="0" w:space="0" w:color="auto"/>
          </w:divBdr>
        </w:div>
        <w:div w:id="1962296374">
          <w:marLeft w:val="0"/>
          <w:marRight w:val="0"/>
          <w:marTop w:val="0"/>
          <w:marBottom w:val="0"/>
          <w:divBdr>
            <w:top w:val="none" w:sz="0" w:space="0" w:color="auto"/>
            <w:left w:val="none" w:sz="0" w:space="0" w:color="auto"/>
            <w:bottom w:val="none" w:sz="0" w:space="0" w:color="auto"/>
            <w:right w:val="none" w:sz="0" w:space="0" w:color="auto"/>
          </w:divBdr>
        </w:div>
      </w:divsChild>
    </w:div>
    <w:div w:id="866211409">
      <w:bodyDiv w:val="1"/>
      <w:marLeft w:val="0"/>
      <w:marRight w:val="0"/>
      <w:marTop w:val="0"/>
      <w:marBottom w:val="0"/>
      <w:divBdr>
        <w:top w:val="none" w:sz="0" w:space="0" w:color="auto"/>
        <w:left w:val="none" w:sz="0" w:space="0" w:color="auto"/>
        <w:bottom w:val="none" w:sz="0" w:space="0" w:color="auto"/>
        <w:right w:val="none" w:sz="0" w:space="0" w:color="auto"/>
      </w:divBdr>
      <w:divsChild>
        <w:div w:id="328532250">
          <w:marLeft w:val="0"/>
          <w:marRight w:val="0"/>
          <w:marTop w:val="121"/>
          <w:marBottom w:val="0"/>
          <w:divBdr>
            <w:top w:val="none" w:sz="0" w:space="0" w:color="auto"/>
            <w:left w:val="none" w:sz="0" w:space="0" w:color="auto"/>
            <w:bottom w:val="none" w:sz="0" w:space="0" w:color="auto"/>
            <w:right w:val="none" w:sz="0" w:space="0" w:color="auto"/>
          </w:divBdr>
        </w:div>
        <w:div w:id="1326667741">
          <w:marLeft w:val="0"/>
          <w:marRight w:val="0"/>
          <w:marTop w:val="121"/>
          <w:marBottom w:val="0"/>
          <w:divBdr>
            <w:top w:val="none" w:sz="0" w:space="0" w:color="auto"/>
            <w:left w:val="none" w:sz="0" w:space="0" w:color="auto"/>
            <w:bottom w:val="none" w:sz="0" w:space="0" w:color="auto"/>
            <w:right w:val="none" w:sz="0" w:space="0" w:color="auto"/>
          </w:divBdr>
        </w:div>
        <w:div w:id="1840924303">
          <w:marLeft w:val="0"/>
          <w:marRight w:val="0"/>
          <w:marTop w:val="121"/>
          <w:marBottom w:val="0"/>
          <w:divBdr>
            <w:top w:val="none" w:sz="0" w:space="0" w:color="auto"/>
            <w:left w:val="none" w:sz="0" w:space="0" w:color="auto"/>
            <w:bottom w:val="none" w:sz="0" w:space="0" w:color="auto"/>
            <w:right w:val="none" w:sz="0" w:space="0" w:color="auto"/>
          </w:divBdr>
        </w:div>
        <w:div w:id="1900969817">
          <w:marLeft w:val="0"/>
          <w:marRight w:val="0"/>
          <w:marTop w:val="121"/>
          <w:marBottom w:val="0"/>
          <w:divBdr>
            <w:top w:val="none" w:sz="0" w:space="0" w:color="auto"/>
            <w:left w:val="none" w:sz="0" w:space="0" w:color="auto"/>
            <w:bottom w:val="none" w:sz="0" w:space="0" w:color="auto"/>
            <w:right w:val="none" w:sz="0" w:space="0" w:color="auto"/>
          </w:divBdr>
        </w:div>
        <w:div w:id="574359420">
          <w:marLeft w:val="0"/>
          <w:marRight w:val="0"/>
          <w:marTop w:val="121"/>
          <w:marBottom w:val="0"/>
          <w:divBdr>
            <w:top w:val="none" w:sz="0" w:space="0" w:color="auto"/>
            <w:left w:val="none" w:sz="0" w:space="0" w:color="auto"/>
            <w:bottom w:val="none" w:sz="0" w:space="0" w:color="auto"/>
            <w:right w:val="none" w:sz="0" w:space="0" w:color="auto"/>
          </w:divBdr>
        </w:div>
      </w:divsChild>
    </w:div>
    <w:div w:id="957760557">
      <w:bodyDiv w:val="1"/>
      <w:marLeft w:val="0"/>
      <w:marRight w:val="0"/>
      <w:marTop w:val="0"/>
      <w:marBottom w:val="0"/>
      <w:divBdr>
        <w:top w:val="none" w:sz="0" w:space="0" w:color="auto"/>
        <w:left w:val="none" w:sz="0" w:space="0" w:color="auto"/>
        <w:bottom w:val="none" w:sz="0" w:space="0" w:color="auto"/>
        <w:right w:val="none" w:sz="0" w:space="0" w:color="auto"/>
      </w:divBdr>
    </w:div>
    <w:div w:id="989795424">
      <w:bodyDiv w:val="1"/>
      <w:marLeft w:val="0"/>
      <w:marRight w:val="0"/>
      <w:marTop w:val="0"/>
      <w:marBottom w:val="0"/>
      <w:divBdr>
        <w:top w:val="none" w:sz="0" w:space="0" w:color="auto"/>
        <w:left w:val="none" w:sz="0" w:space="0" w:color="auto"/>
        <w:bottom w:val="none" w:sz="0" w:space="0" w:color="auto"/>
        <w:right w:val="none" w:sz="0" w:space="0" w:color="auto"/>
      </w:divBdr>
    </w:div>
    <w:div w:id="1092161003">
      <w:bodyDiv w:val="1"/>
      <w:marLeft w:val="0"/>
      <w:marRight w:val="0"/>
      <w:marTop w:val="0"/>
      <w:marBottom w:val="0"/>
      <w:divBdr>
        <w:top w:val="none" w:sz="0" w:space="0" w:color="auto"/>
        <w:left w:val="none" w:sz="0" w:space="0" w:color="auto"/>
        <w:bottom w:val="none" w:sz="0" w:space="0" w:color="auto"/>
        <w:right w:val="none" w:sz="0" w:space="0" w:color="auto"/>
      </w:divBdr>
    </w:div>
    <w:div w:id="1117677813">
      <w:bodyDiv w:val="1"/>
      <w:marLeft w:val="0"/>
      <w:marRight w:val="0"/>
      <w:marTop w:val="0"/>
      <w:marBottom w:val="0"/>
      <w:divBdr>
        <w:top w:val="none" w:sz="0" w:space="0" w:color="auto"/>
        <w:left w:val="none" w:sz="0" w:space="0" w:color="auto"/>
        <w:bottom w:val="none" w:sz="0" w:space="0" w:color="auto"/>
        <w:right w:val="none" w:sz="0" w:space="0" w:color="auto"/>
      </w:divBdr>
    </w:div>
    <w:div w:id="1191183172">
      <w:bodyDiv w:val="1"/>
      <w:marLeft w:val="0"/>
      <w:marRight w:val="0"/>
      <w:marTop w:val="0"/>
      <w:marBottom w:val="0"/>
      <w:divBdr>
        <w:top w:val="none" w:sz="0" w:space="0" w:color="auto"/>
        <w:left w:val="none" w:sz="0" w:space="0" w:color="auto"/>
        <w:bottom w:val="none" w:sz="0" w:space="0" w:color="auto"/>
        <w:right w:val="none" w:sz="0" w:space="0" w:color="auto"/>
      </w:divBdr>
    </w:div>
    <w:div w:id="1237546505">
      <w:bodyDiv w:val="1"/>
      <w:marLeft w:val="0"/>
      <w:marRight w:val="0"/>
      <w:marTop w:val="0"/>
      <w:marBottom w:val="0"/>
      <w:divBdr>
        <w:top w:val="none" w:sz="0" w:space="0" w:color="auto"/>
        <w:left w:val="none" w:sz="0" w:space="0" w:color="auto"/>
        <w:bottom w:val="none" w:sz="0" w:space="0" w:color="auto"/>
        <w:right w:val="none" w:sz="0" w:space="0" w:color="auto"/>
      </w:divBdr>
      <w:divsChild>
        <w:div w:id="1955748775">
          <w:marLeft w:val="0"/>
          <w:marRight w:val="0"/>
          <w:marTop w:val="121"/>
          <w:marBottom w:val="0"/>
          <w:divBdr>
            <w:top w:val="none" w:sz="0" w:space="0" w:color="auto"/>
            <w:left w:val="none" w:sz="0" w:space="0" w:color="auto"/>
            <w:bottom w:val="none" w:sz="0" w:space="0" w:color="auto"/>
            <w:right w:val="none" w:sz="0" w:space="0" w:color="auto"/>
          </w:divBdr>
        </w:div>
      </w:divsChild>
    </w:div>
    <w:div w:id="1347899952">
      <w:bodyDiv w:val="1"/>
      <w:marLeft w:val="0"/>
      <w:marRight w:val="0"/>
      <w:marTop w:val="0"/>
      <w:marBottom w:val="0"/>
      <w:divBdr>
        <w:top w:val="none" w:sz="0" w:space="0" w:color="auto"/>
        <w:left w:val="none" w:sz="0" w:space="0" w:color="auto"/>
        <w:bottom w:val="none" w:sz="0" w:space="0" w:color="auto"/>
        <w:right w:val="none" w:sz="0" w:space="0" w:color="auto"/>
      </w:divBdr>
    </w:div>
    <w:div w:id="1471240022">
      <w:bodyDiv w:val="1"/>
      <w:marLeft w:val="0"/>
      <w:marRight w:val="0"/>
      <w:marTop w:val="0"/>
      <w:marBottom w:val="0"/>
      <w:divBdr>
        <w:top w:val="none" w:sz="0" w:space="0" w:color="auto"/>
        <w:left w:val="none" w:sz="0" w:space="0" w:color="auto"/>
        <w:bottom w:val="none" w:sz="0" w:space="0" w:color="auto"/>
        <w:right w:val="none" w:sz="0" w:space="0" w:color="auto"/>
      </w:divBdr>
    </w:div>
    <w:div w:id="1514372213">
      <w:bodyDiv w:val="1"/>
      <w:marLeft w:val="0"/>
      <w:marRight w:val="0"/>
      <w:marTop w:val="0"/>
      <w:marBottom w:val="0"/>
      <w:divBdr>
        <w:top w:val="none" w:sz="0" w:space="0" w:color="auto"/>
        <w:left w:val="none" w:sz="0" w:space="0" w:color="auto"/>
        <w:bottom w:val="none" w:sz="0" w:space="0" w:color="auto"/>
        <w:right w:val="none" w:sz="0" w:space="0" w:color="auto"/>
      </w:divBdr>
    </w:div>
    <w:div w:id="1527982833">
      <w:bodyDiv w:val="1"/>
      <w:marLeft w:val="0"/>
      <w:marRight w:val="0"/>
      <w:marTop w:val="0"/>
      <w:marBottom w:val="0"/>
      <w:divBdr>
        <w:top w:val="none" w:sz="0" w:space="0" w:color="auto"/>
        <w:left w:val="none" w:sz="0" w:space="0" w:color="auto"/>
        <w:bottom w:val="none" w:sz="0" w:space="0" w:color="auto"/>
        <w:right w:val="none" w:sz="0" w:space="0" w:color="auto"/>
      </w:divBdr>
    </w:div>
    <w:div w:id="1622347259">
      <w:bodyDiv w:val="1"/>
      <w:marLeft w:val="0"/>
      <w:marRight w:val="0"/>
      <w:marTop w:val="0"/>
      <w:marBottom w:val="0"/>
      <w:divBdr>
        <w:top w:val="none" w:sz="0" w:space="0" w:color="auto"/>
        <w:left w:val="none" w:sz="0" w:space="0" w:color="auto"/>
        <w:bottom w:val="none" w:sz="0" w:space="0" w:color="auto"/>
        <w:right w:val="none" w:sz="0" w:space="0" w:color="auto"/>
      </w:divBdr>
    </w:div>
    <w:div w:id="1631208327">
      <w:bodyDiv w:val="1"/>
      <w:marLeft w:val="0"/>
      <w:marRight w:val="0"/>
      <w:marTop w:val="0"/>
      <w:marBottom w:val="0"/>
      <w:divBdr>
        <w:top w:val="none" w:sz="0" w:space="0" w:color="auto"/>
        <w:left w:val="none" w:sz="0" w:space="0" w:color="auto"/>
        <w:bottom w:val="none" w:sz="0" w:space="0" w:color="auto"/>
        <w:right w:val="none" w:sz="0" w:space="0" w:color="auto"/>
      </w:divBdr>
      <w:divsChild>
        <w:div w:id="783230728">
          <w:marLeft w:val="0"/>
          <w:marRight w:val="0"/>
          <w:marTop w:val="0"/>
          <w:marBottom w:val="0"/>
          <w:divBdr>
            <w:top w:val="none" w:sz="0" w:space="0" w:color="auto"/>
            <w:left w:val="none" w:sz="0" w:space="0" w:color="auto"/>
            <w:bottom w:val="none" w:sz="0" w:space="0" w:color="auto"/>
            <w:right w:val="none" w:sz="0" w:space="0" w:color="auto"/>
          </w:divBdr>
        </w:div>
        <w:div w:id="1773815145">
          <w:marLeft w:val="0"/>
          <w:marRight w:val="0"/>
          <w:marTop w:val="0"/>
          <w:marBottom w:val="0"/>
          <w:divBdr>
            <w:top w:val="none" w:sz="0" w:space="0" w:color="auto"/>
            <w:left w:val="none" w:sz="0" w:space="0" w:color="auto"/>
            <w:bottom w:val="none" w:sz="0" w:space="0" w:color="auto"/>
            <w:right w:val="none" w:sz="0" w:space="0" w:color="auto"/>
          </w:divBdr>
        </w:div>
      </w:divsChild>
    </w:div>
    <w:div w:id="1675111624">
      <w:bodyDiv w:val="1"/>
      <w:marLeft w:val="0"/>
      <w:marRight w:val="0"/>
      <w:marTop w:val="0"/>
      <w:marBottom w:val="0"/>
      <w:divBdr>
        <w:top w:val="none" w:sz="0" w:space="0" w:color="auto"/>
        <w:left w:val="none" w:sz="0" w:space="0" w:color="auto"/>
        <w:bottom w:val="none" w:sz="0" w:space="0" w:color="auto"/>
        <w:right w:val="none" w:sz="0" w:space="0" w:color="auto"/>
      </w:divBdr>
    </w:div>
    <w:div w:id="1715428013">
      <w:bodyDiv w:val="1"/>
      <w:marLeft w:val="0"/>
      <w:marRight w:val="0"/>
      <w:marTop w:val="0"/>
      <w:marBottom w:val="0"/>
      <w:divBdr>
        <w:top w:val="none" w:sz="0" w:space="0" w:color="auto"/>
        <w:left w:val="none" w:sz="0" w:space="0" w:color="auto"/>
        <w:bottom w:val="none" w:sz="0" w:space="0" w:color="auto"/>
        <w:right w:val="none" w:sz="0" w:space="0" w:color="auto"/>
      </w:divBdr>
    </w:div>
    <w:div w:id="1739671930">
      <w:bodyDiv w:val="1"/>
      <w:marLeft w:val="0"/>
      <w:marRight w:val="0"/>
      <w:marTop w:val="0"/>
      <w:marBottom w:val="0"/>
      <w:divBdr>
        <w:top w:val="none" w:sz="0" w:space="0" w:color="auto"/>
        <w:left w:val="none" w:sz="0" w:space="0" w:color="auto"/>
        <w:bottom w:val="none" w:sz="0" w:space="0" w:color="auto"/>
        <w:right w:val="none" w:sz="0" w:space="0" w:color="auto"/>
      </w:divBdr>
    </w:div>
    <w:div w:id="1747418689">
      <w:bodyDiv w:val="1"/>
      <w:marLeft w:val="0"/>
      <w:marRight w:val="0"/>
      <w:marTop w:val="0"/>
      <w:marBottom w:val="0"/>
      <w:divBdr>
        <w:top w:val="none" w:sz="0" w:space="0" w:color="auto"/>
        <w:left w:val="none" w:sz="0" w:space="0" w:color="auto"/>
        <w:bottom w:val="none" w:sz="0" w:space="0" w:color="auto"/>
        <w:right w:val="none" w:sz="0" w:space="0" w:color="auto"/>
      </w:divBdr>
    </w:div>
    <w:div w:id="1765612691">
      <w:bodyDiv w:val="1"/>
      <w:marLeft w:val="0"/>
      <w:marRight w:val="0"/>
      <w:marTop w:val="0"/>
      <w:marBottom w:val="0"/>
      <w:divBdr>
        <w:top w:val="none" w:sz="0" w:space="0" w:color="auto"/>
        <w:left w:val="none" w:sz="0" w:space="0" w:color="auto"/>
        <w:bottom w:val="none" w:sz="0" w:space="0" w:color="auto"/>
        <w:right w:val="none" w:sz="0" w:space="0" w:color="auto"/>
      </w:divBdr>
      <w:divsChild>
        <w:div w:id="843663618">
          <w:marLeft w:val="0"/>
          <w:marRight w:val="0"/>
          <w:marTop w:val="0"/>
          <w:marBottom w:val="0"/>
          <w:divBdr>
            <w:top w:val="none" w:sz="0" w:space="0" w:color="auto"/>
            <w:left w:val="none" w:sz="0" w:space="0" w:color="auto"/>
            <w:bottom w:val="none" w:sz="0" w:space="0" w:color="auto"/>
            <w:right w:val="none" w:sz="0" w:space="0" w:color="auto"/>
          </w:divBdr>
        </w:div>
        <w:div w:id="1718700015">
          <w:marLeft w:val="0"/>
          <w:marRight w:val="0"/>
          <w:marTop w:val="0"/>
          <w:marBottom w:val="0"/>
          <w:divBdr>
            <w:top w:val="none" w:sz="0" w:space="0" w:color="auto"/>
            <w:left w:val="none" w:sz="0" w:space="0" w:color="auto"/>
            <w:bottom w:val="none" w:sz="0" w:space="0" w:color="auto"/>
            <w:right w:val="none" w:sz="0" w:space="0" w:color="auto"/>
          </w:divBdr>
        </w:div>
      </w:divsChild>
    </w:div>
    <w:div w:id="1768503296">
      <w:bodyDiv w:val="1"/>
      <w:marLeft w:val="0"/>
      <w:marRight w:val="0"/>
      <w:marTop w:val="0"/>
      <w:marBottom w:val="0"/>
      <w:divBdr>
        <w:top w:val="none" w:sz="0" w:space="0" w:color="auto"/>
        <w:left w:val="none" w:sz="0" w:space="0" w:color="auto"/>
        <w:bottom w:val="none" w:sz="0" w:space="0" w:color="auto"/>
        <w:right w:val="none" w:sz="0" w:space="0" w:color="auto"/>
      </w:divBdr>
    </w:div>
    <w:div w:id="1780687115">
      <w:bodyDiv w:val="1"/>
      <w:marLeft w:val="0"/>
      <w:marRight w:val="0"/>
      <w:marTop w:val="0"/>
      <w:marBottom w:val="0"/>
      <w:divBdr>
        <w:top w:val="none" w:sz="0" w:space="0" w:color="auto"/>
        <w:left w:val="none" w:sz="0" w:space="0" w:color="auto"/>
        <w:bottom w:val="none" w:sz="0" w:space="0" w:color="auto"/>
        <w:right w:val="none" w:sz="0" w:space="0" w:color="auto"/>
      </w:divBdr>
    </w:div>
    <w:div w:id="1806923322">
      <w:bodyDiv w:val="1"/>
      <w:marLeft w:val="0"/>
      <w:marRight w:val="0"/>
      <w:marTop w:val="0"/>
      <w:marBottom w:val="0"/>
      <w:divBdr>
        <w:top w:val="none" w:sz="0" w:space="0" w:color="auto"/>
        <w:left w:val="none" w:sz="0" w:space="0" w:color="auto"/>
        <w:bottom w:val="none" w:sz="0" w:space="0" w:color="auto"/>
        <w:right w:val="none" w:sz="0" w:space="0" w:color="auto"/>
      </w:divBdr>
    </w:div>
    <w:div w:id="1811557352">
      <w:bodyDiv w:val="1"/>
      <w:marLeft w:val="0"/>
      <w:marRight w:val="0"/>
      <w:marTop w:val="0"/>
      <w:marBottom w:val="0"/>
      <w:divBdr>
        <w:top w:val="none" w:sz="0" w:space="0" w:color="auto"/>
        <w:left w:val="none" w:sz="0" w:space="0" w:color="auto"/>
        <w:bottom w:val="none" w:sz="0" w:space="0" w:color="auto"/>
        <w:right w:val="none" w:sz="0" w:space="0" w:color="auto"/>
      </w:divBdr>
    </w:div>
    <w:div w:id="1899240834">
      <w:bodyDiv w:val="1"/>
      <w:marLeft w:val="0"/>
      <w:marRight w:val="0"/>
      <w:marTop w:val="0"/>
      <w:marBottom w:val="0"/>
      <w:divBdr>
        <w:top w:val="none" w:sz="0" w:space="0" w:color="auto"/>
        <w:left w:val="none" w:sz="0" w:space="0" w:color="auto"/>
        <w:bottom w:val="none" w:sz="0" w:space="0" w:color="auto"/>
        <w:right w:val="none" w:sz="0" w:space="0" w:color="auto"/>
      </w:divBdr>
    </w:div>
    <w:div w:id="1938516017">
      <w:bodyDiv w:val="1"/>
      <w:marLeft w:val="0"/>
      <w:marRight w:val="0"/>
      <w:marTop w:val="0"/>
      <w:marBottom w:val="0"/>
      <w:divBdr>
        <w:top w:val="none" w:sz="0" w:space="0" w:color="auto"/>
        <w:left w:val="none" w:sz="0" w:space="0" w:color="auto"/>
        <w:bottom w:val="none" w:sz="0" w:space="0" w:color="auto"/>
        <w:right w:val="none" w:sz="0" w:space="0" w:color="auto"/>
      </w:divBdr>
    </w:div>
    <w:div w:id="2007048255">
      <w:bodyDiv w:val="1"/>
      <w:marLeft w:val="0"/>
      <w:marRight w:val="0"/>
      <w:marTop w:val="0"/>
      <w:marBottom w:val="0"/>
      <w:divBdr>
        <w:top w:val="none" w:sz="0" w:space="0" w:color="auto"/>
        <w:left w:val="none" w:sz="0" w:space="0" w:color="auto"/>
        <w:bottom w:val="none" w:sz="0" w:space="0" w:color="auto"/>
        <w:right w:val="none" w:sz="0" w:space="0" w:color="auto"/>
      </w:divBdr>
    </w:div>
    <w:div w:id="2049605366">
      <w:bodyDiv w:val="1"/>
      <w:marLeft w:val="0"/>
      <w:marRight w:val="0"/>
      <w:marTop w:val="0"/>
      <w:marBottom w:val="0"/>
      <w:divBdr>
        <w:top w:val="none" w:sz="0" w:space="0" w:color="auto"/>
        <w:left w:val="none" w:sz="0" w:space="0" w:color="auto"/>
        <w:bottom w:val="none" w:sz="0" w:space="0" w:color="auto"/>
        <w:right w:val="none" w:sz="0" w:space="0" w:color="auto"/>
      </w:divBdr>
      <w:divsChild>
        <w:div w:id="673918018">
          <w:marLeft w:val="0"/>
          <w:marRight w:val="0"/>
          <w:marTop w:val="121"/>
          <w:marBottom w:val="0"/>
          <w:divBdr>
            <w:top w:val="none" w:sz="0" w:space="0" w:color="auto"/>
            <w:left w:val="none" w:sz="0" w:space="0" w:color="auto"/>
            <w:bottom w:val="none" w:sz="0" w:space="0" w:color="auto"/>
            <w:right w:val="none" w:sz="0" w:space="0" w:color="auto"/>
          </w:divBdr>
        </w:div>
      </w:divsChild>
    </w:div>
    <w:div w:id="206012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vsrf.ru/documents/own/7769/" TargetMode="External"/><Relationship Id="rId4" Type="http://schemas.microsoft.com/office/2007/relationships/stylesWithEffects" Target="stylesWithEffects.xml"/><Relationship Id="rId9" Type="http://schemas.openxmlformats.org/officeDocument/2006/relationships/hyperlink" Target="http://www.cdep.ru/index.php?id=7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vsrf.ru/documents/own/7769/" TargetMode="External"/><Relationship Id="rId2" Type="http://schemas.openxmlformats.org/officeDocument/2006/relationships/hyperlink" Target="http://www.vsrf.ru/documents/own/7769/" TargetMode="External"/><Relationship Id="rId1" Type="http://schemas.openxmlformats.org/officeDocument/2006/relationships/hyperlink" Target="http://www.cdep.ru/index.php?id=79" TargetMode="External"/><Relationship Id="rId6" Type="http://schemas.openxmlformats.org/officeDocument/2006/relationships/hyperlink" Target="http://www.vsrf.ru/documents/own/7769/" TargetMode="External"/><Relationship Id="rId5" Type="http://schemas.openxmlformats.org/officeDocument/2006/relationships/hyperlink" Target="http://www.vsrf.ru/documents/own/7769/" TargetMode="External"/><Relationship Id="rId4" Type="http://schemas.openxmlformats.org/officeDocument/2006/relationships/hyperlink" Target="http://www.vsrf.ru/documents/own/7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93AFC-6FE3-496B-ABC9-8A3D8F132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29</Pages>
  <Words>6125</Words>
  <Characters>34915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dc:creator>
  <cp:lastModifiedBy>пк</cp:lastModifiedBy>
  <cp:revision>5</cp:revision>
  <dcterms:created xsi:type="dcterms:W3CDTF">2019-06-09T16:44:00Z</dcterms:created>
  <dcterms:modified xsi:type="dcterms:W3CDTF">2019-06-27T13:22:00Z</dcterms:modified>
</cp:coreProperties>
</file>